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70F" w:rsidRPr="0074170F" w:rsidRDefault="00C71C8F" w:rsidP="0074170F">
      <w:pPr>
        <w:shd w:val="clear" w:color="auto" w:fill="FFFFFF"/>
        <w:textAlignment w:val="baseline"/>
        <w:rPr>
          <w:rFonts w:ascii="Segoe UI" w:eastAsia="Times New Roman" w:hAnsi="Segoe UI" w:cs="Segoe UI"/>
          <w:color w:val="323130"/>
          <w:sz w:val="20"/>
          <w:szCs w:val="20"/>
          <w:lang w:val="en-CA" w:eastAsia="en-CA"/>
        </w:rPr>
      </w:pPr>
      <w:bookmarkStart w:id="0" w:name="_GoBack"/>
      <w:bookmarkEnd w:id="0"/>
      <w:r>
        <w:rPr>
          <w:b/>
        </w:rPr>
        <w:t>Territorial Acknowledgment</w:t>
      </w:r>
      <w:r w:rsidR="0074170F">
        <w:rPr>
          <w:b/>
        </w:rPr>
        <w:t xml:space="preserve">: </w:t>
      </w:r>
      <w:r w:rsidR="0074170F" w:rsidRPr="0074170F">
        <w:rPr>
          <w:rFonts w:ascii="Calibri" w:eastAsia="Times New Roman" w:hAnsi="Calibri" w:cs="Calibri"/>
          <w:i/>
          <w:iCs/>
          <w:sz w:val="20"/>
          <w:szCs w:val="20"/>
          <w:lang w:val="en-CA" w:eastAsia="en-CA"/>
        </w:rPr>
        <w:t xml:space="preserve">Selkirk College acknowledges the traditional territories of the </w:t>
      </w:r>
      <w:proofErr w:type="spellStart"/>
      <w:r w:rsidR="0074170F" w:rsidRPr="0074170F">
        <w:rPr>
          <w:rFonts w:ascii="Calibri" w:eastAsia="Times New Roman" w:hAnsi="Calibri" w:cs="Calibri"/>
          <w:i/>
          <w:iCs/>
          <w:sz w:val="20"/>
          <w:szCs w:val="20"/>
          <w:lang w:val="en-CA" w:eastAsia="en-CA"/>
        </w:rPr>
        <w:t>Sinixt</w:t>
      </w:r>
      <w:proofErr w:type="spellEnd"/>
      <w:r w:rsidR="0074170F" w:rsidRPr="0074170F">
        <w:rPr>
          <w:rFonts w:ascii="Calibri" w:eastAsia="Times New Roman" w:hAnsi="Calibri" w:cs="Calibri"/>
          <w:i/>
          <w:iCs/>
          <w:sz w:val="20"/>
          <w:szCs w:val="20"/>
          <w:lang w:val="en-CA" w:eastAsia="en-CA"/>
        </w:rPr>
        <w:t xml:space="preserve"> (Lakes), the Syilx (Okanagan), the Ktunaxa, and the </w:t>
      </w:r>
      <w:proofErr w:type="spellStart"/>
      <w:r w:rsidR="0074170F" w:rsidRPr="0074170F">
        <w:rPr>
          <w:rFonts w:ascii="Calibri" w:eastAsia="Times New Roman" w:hAnsi="Calibri" w:cs="Calibri"/>
          <w:i/>
          <w:iCs/>
          <w:sz w:val="20"/>
          <w:szCs w:val="20"/>
          <w:lang w:val="en-CA" w:eastAsia="en-CA"/>
        </w:rPr>
        <w:t>Secwépemc</w:t>
      </w:r>
      <w:proofErr w:type="spellEnd"/>
      <w:r w:rsidR="0074170F" w:rsidRPr="0074170F">
        <w:rPr>
          <w:rFonts w:ascii="Calibri" w:eastAsia="Times New Roman" w:hAnsi="Calibri" w:cs="Calibri"/>
          <w:i/>
          <w:iCs/>
          <w:sz w:val="20"/>
          <w:szCs w:val="20"/>
          <w:lang w:val="en-CA" w:eastAsia="en-CA"/>
        </w:rPr>
        <w:t xml:space="preserve"> (Shuswap) peoples.</w:t>
      </w:r>
    </w:p>
    <w:p w:rsidR="00196446" w:rsidRPr="0041515E" w:rsidRDefault="00196446" w:rsidP="00196446">
      <w:pPr>
        <w:rPr>
          <w:b/>
        </w:rPr>
      </w:pPr>
      <w:r w:rsidRPr="0041515E">
        <w:rPr>
          <w:b/>
        </w:rPr>
        <w:t>Call to Order</w:t>
      </w:r>
      <w:r w:rsidR="0074170F">
        <w:rPr>
          <w:b/>
        </w:rPr>
        <w:t xml:space="preserve"> &amp; </w:t>
      </w:r>
      <w:r w:rsidRPr="0041515E">
        <w:rPr>
          <w:b/>
        </w:rPr>
        <w:t>Committee Member Attendance:</w:t>
      </w:r>
    </w:p>
    <w:p w:rsidR="00DD1045" w:rsidRDefault="000C5293" w:rsidP="00196446">
      <w:pPr>
        <w:spacing w:after="0"/>
      </w:pPr>
      <w:r>
        <w:t>Donna Drover</w:t>
      </w:r>
      <w:r w:rsidR="007200E3">
        <w:t xml:space="preserve">, </w:t>
      </w:r>
      <w:r>
        <w:t>Co-Chair and Management</w:t>
      </w:r>
      <w:r w:rsidR="00196446">
        <w:t xml:space="preserve"> Rep </w:t>
      </w:r>
      <w:sdt>
        <w:sdtPr>
          <w:id w:val="-20958405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6167">
            <w:rPr>
              <w:rFonts w:ascii="MS Gothic" w:eastAsia="MS Gothic" w:hAnsi="MS Gothic" w:hint="eastAsia"/>
            </w:rPr>
            <w:t>☒</w:t>
          </w:r>
        </w:sdtContent>
      </w:sdt>
      <w:r w:rsidR="009E356D">
        <w:tab/>
      </w:r>
      <w:r w:rsidR="00A31B2B">
        <w:t xml:space="preserve">Heather Bishop, </w:t>
      </w:r>
      <w:r w:rsidR="00905CD2">
        <w:t>Admin</w:t>
      </w:r>
      <w:r w:rsidR="00A31B2B">
        <w:t xml:space="preserve"> </w:t>
      </w:r>
      <w:r w:rsidR="00DD1045">
        <w:t xml:space="preserve"> </w:t>
      </w:r>
      <w:sdt>
        <w:sdtPr>
          <w:id w:val="-5384262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6167">
            <w:rPr>
              <w:rFonts w:ascii="MS Gothic" w:eastAsia="MS Gothic" w:hAnsi="MS Gothic" w:hint="eastAsia"/>
            </w:rPr>
            <w:t>☒</w:t>
          </w:r>
        </w:sdtContent>
      </w:sdt>
      <w:r w:rsidR="00DD1045">
        <w:t xml:space="preserve"> </w:t>
      </w:r>
    </w:p>
    <w:p w:rsidR="00956C48" w:rsidRDefault="009E356D" w:rsidP="00196446">
      <w:pPr>
        <w:spacing w:after="0"/>
      </w:pPr>
      <w:r>
        <w:t>Rod Fayant,</w:t>
      </w:r>
      <w:r w:rsidR="00196446">
        <w:t xml:space="preserve"> PPWC Rep </w:t>
      </w:r>
      <w:sdt>
        <w:sdtPr>
          <w:id w:val="1059288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F8A">
            <w:rPr>
              <w:rFonts w:ascii="MS Gothic" w:eastAsia="MS Gothic" w:hAnsi="MS Gothic" w:hint="eastAsia"/>
            </w:rPr>
            <w:t>☐</w:t>
          </w:r>
        </w:sdtContent>
      </w:sdt>
      <w:r w:rsidR="00DD1045">
        <w:tab/>
      </w:r>
      <w:r w:rsidR="00DD1045">
        <w:tab/>
      </w:r>
      <w:r w:rsidR="00DD1045">
        <w:tab/>
      </w:r>
      <w:r w:rsidR="00DD1045">
        <w:tab/>
      </w:r>
      <w:r w:rsidR="00956C48">
        <w:t>Ro</w:t>
      </w:r>
      <w:r w:rsidR="00196446">
        <w:t xml:space="preserve">b Macrae, SCFA Rep </w:t>
      </w:r>
      <w:sdt>
        <w:sdtPr>
          <w:id w:val="-8332177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6167">
            <w:rPr>
              <w:rFonts w:ascii="MS Gothic" w:eastAsia="MS Gothic" w:hAnsi="MS Gothic" w:hint="eastAsia"/>
            </w:rPr>
            <w:t>☒</w:t>
          </w:r>
        </w:sdtContent>
      </w:sdt>
      <w:r w:rsidR="00196446">
        <w:tab/>
      </w:r>
      <w:r w:rsidR="00196446">
        <w:tab/>
      </w:r>
    </w:p>
    <w:p w:rsidR="00097203" w:rsidRDefault="009E356D" w:rsidP="00196446">
      <w:pPr>
        <w:spacing w:after="0"/>
      </w:pPr>
      <w:r>
        <w:t>Niki Menard</w:t>
      </w:r>
      <w:r w:rsidR="00196446">
        <w:t xml:space="preserve">, PPWC Rep </w:t>
      </w:r>
      <w:sdt>
        <w:sdtPr>
          <w:id w:val="-820421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F8A">
            <w:rPr>
              <w:rFonts w:ascii="MS Gothic" w:eastAsia="MS Gothic" w:hAnsi="MS Gothic" w:hint="eastAsia"/>
            </w:rPr>
            <w:t>☐</w:t>
          </w:r>
        </w:sdtContent>
      </w:sdt>
      <w:r w:rsidR="00196446" w:rsidRPr="00E96EF5">
        <w:t xml:space="preserve"> </w:t>
      </w:r>
      <w:r w:rsidR="00956C48">
        <w:tab/>
      </w:r>
      <w:r w:rsidR="00956C48">
        <w:tab/>
      </w:r>
      <w:r w:rsidR="00956C48">
        <w:tab/>
      </w:r>
      <w:r w:rsidR="00956C48">
        <w:tab/>
      </w:r>
      <w:r w:rsidR="00A31B2B">
        <w:t xml:space="preserve">Laura Neigel, PPWC Rep </w:t>
      </w:r>
      <w:sdt>
        <w:sdtPr>
          <w:id w:val="1753159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CD2">
            <w:rPr>
              <w:rFonts w:ascii="MS Gothic" w:eastAsia="MS Gothic" w:hAnsi="MS Gothic" w:hint="eastAsia"/>
            </w:rPr>
            <w:t>☐</w:t>
          </w:r>
        </w:sdtContent>
      </w:sdt>
    </w:p>
    <w:p w:rsidR="00196446" w:rsidRPr="009D6167" w:rsidRDefault="00097203" w:rsidP="00196446">
      <w:pPr>
        <w:spacing w:after="0"/>
        <w:rPr>
          <w:i/>
          <w:sz w:val="16"/>
          <w:szCs w:val="16"/>
        </w:rPr>
      </w:pPr>
      <w:r>
        <w:t xml:space="preserve">Kerry Clarke, Management Rep </w:t>
      </w:r>
      <w:r>
        <w:tab/>
      </w:r>
      <w:sdt>
        <w:sdtPr>
          <w:id w:val="4008757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6167">
            <w:rPr>
              <w:rFonts w:ascii="MS Gothic" w:eastAsia="MS Gothic" w:hAnsi="MS Gothic" w:hint="eastAsia"/>
            </w:rPr>
            <w:t>☒</w:t>
          </w:r>
        </w:sdtContent>
      </w:sdt>
      <w:r>
        <w:tab/>
      </w:r>
      <w:r>
        <w:tab/>
      </w:r>
      <w:r>
        <w:tab/>
      </w:r>
      <w:r w:rsidR="00A93D72">
        <w:t>Rhonda Schmi</w:t>
      </w:r>
      <w:r w:rsidR="00196446">
        <w:t xml:space="preserve">tz, Management </w:t>
      </w:r>
      <w:r w:rsidR="00942EE1">
        <w:t xml:space="preserve">Rep </w:t>
      </w:r>
      <w:sdt>
        <w:sdtPr>
          <w:id w:val="10375498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6167">
            <w:rPr>
              <w:rFonts w:ascii="MS Gothic" w:eastAsia="MS Gothic" w:hAnsi="MS Gothic" w:hint="eastAsia"/>
            </w:rPr>
            <w:t>☒</w:t>
          </w:r>
        </w:sdtContent>
      </w:sdt>
    </w:p>
    <w:p w:rsidR="00196446" w:rsidRDefault="00196446" w:rsidP="000C5293">
      <w:pPr>
        <w:tabs>
          <w:tab w:val="center" w:pos="4680"/>
        </w:tabs>
        <w:spacing w:after="0"/>
      </w:pPr>
      <w:r>
        <w:t xml:space="preserve">Jason </w:t>
      </w:r>
      <w:proofErr w:type="spellStart"/>
      <w:r>
        <w:t>Dacosta</w:t>
      </w:r>
      <w:proofErr w:type="spellEnd"/>
      <w:r>
        <w:t>, SCFA Rep</w:t>
      </w:r>
      <w:r w:rsidRPr="00E96EF5">
        <w:t xml:space="preserve"> </w:t>
      </w:r>
      <w:sdt>
        <w:sdtPr>
          <w:id w:val="20019230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05CD2">
            <w:rPr>
              <w:rFonts w:ascii="MS Gothic" w:eastAsia="MS Gothic" w:hAnsi="MS Gothic" w:hint="eastAsia"/>
            </w:rPr>
            <w:t>☒</w:t>
          </w:r>
        </w:sdtContent>
      </w:sdt>
      <w:r w:rsidR="000C5293">
        <w:tab/>
      </w:r>
      <w:r w:rsidR="000C5293">
        <w:tab/>
        <w:t xml:space="preserve">Jim Leitch, BCGEU Rep </w:t>
      </w:r>
      <w:sdt>
        <w:sdtPr>
          <w:id w:val="-11286957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05CD2">
            <w:rPr>
              <w:rFonts w:ascii="MS Gothic" w:eastAsia="MS Gothic" w:hAnsi="MS Gothic" w:hint="eastAsia"/>
            </w:rPr>
            <w:t>☒</w:t>
          </w:r>
        </w:sdtContent>
      </w:sdt>
      <w:r w:rsidR="000C5293">
        <w:tab/>
      </w:r>
    </w:p>
    <w:p w:rsidR="002C1E7C" w:rsidRDefault="00196446" w:rsidP="000C5293">
      <w:pPr>
        <w:spacing w:after="0"/>
      </w:pPr>
      <w:r>
        <w:t xml:space="preserve">Paul Rodrigues, PPWC Rep </w:t>
      </w:r>
      <w:sdt>
        <w:sdtPr>
          <w:id w:val="6881076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67F8A">
            <w:rPr>
              <w:rFonts w:ascii="MS Gothic" w:eastAsia="MS Gothic" w:hAnsi="MS Gothic" w:hint="eastAsia"/>
            </w:rPr>
            <w:t>☒</w:t>
          </w:r>
        </w:sdtContent>
      </w:sdt>
      <w:r w:rsidR="000C5293">
        <w:tab/>
      </w:r>
      <w:r w:rsidR="00237423">
        <w:tab/>
      </w:r>
      <w:r w:rsidR="00237423">
        <w:tab/>
      </w:r>
      <w:r w:rsidR="00237423">
        <w:tab/>
      </w:r>
      <w:r w:rsidR="00137455">
        <w:t xml:space="preserve">Tracy King, PPWC Rep </w:t>
      </w:r>
      <w:sdt>
        <w:sdtPr>
          <w:id w:val="375433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455">
            <w:rPr>
              <w:rFonts w:ascii="MS Gothic" w:eastAsia="MS Gothic" w:hAnsi="MS Gothic" w:hint="eastAsia"/>
            </w:rPr>
            <w:t>☐</w:t>
          </w:r>
        </w:sdtContent>
      </w:sdt>
      <w:r w:rsidR="000C5293">
        <w:tab/>
      </w:r>
    </w:p>
    <w:p w:rsidR="00196446" w:rsidRDefault="00137455" w:rsidP="00905CD2">
      <w:pPr>
        <w:tabs>
          <w:tab w:val="left" w:pos="3570"/>
        </w:tabs>
        <w:spacing w:after="0"/>
      </w:pPr>
      <w:r>
        <w:t xml:space="preserve">Gerald Lightburn, PPWC Rep </w:t>
      </w:r>
      <w:sdt>
        <w:sdtPr>
          <w:id w:val="15566554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05CD2">
            <w:rPr>
              <w:rFonts w:ascii="MS Gothic" w:eastAsia="MS Gothic" w:hAnsi="MS Gothic" w:hint="eastAsia"/>
            </w:rPr>
            <w:t>☒</w:t>
          </w:r>
        </w:sdtContent>
      </w:sdt>
      <w:proofErr w:type="gramStart"/>
      <w:r w:rsidR="000C5293">
        <w:tab/>
        <w:t xml:space="preserve">  </w:t>
      </w:r>
      <w:r w:rsidR="000C5293">
        <w:tab/>
      </w:r>
      <w:proofErr w:type="gramEnd"/>
      <w:r w:rsidR="000C5293">
        <w:tab/>
      </w:r>
      <w:r w:rsidR="00905CD2">
        <w:t xml:space="preserve">Cory Gigliotti, PPWC Rep </w:t>
      </w:r>
      <w:sdt>
        <w:sdtPr>
          <w:id w:val="-91184478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05CD2">
            <w:rPr>
              <w:rFonts w:ascii="MS Gothic" w:eastAsia="MS Gothic" w:hAnsi="MS Gothic" w:hint="eastAsia"/>
            </w:rPr>
            <w:t>☒</w:t>
          </w:r>
        </w:sdtContent>
      </w:sdt>
      <w:r w:rsidR="00F17A23" w:rsidRPr="00F17A23">
        <w:t xml:space="preserve">                                               </w:t>
      </w:r>
      <w:r w:rsidR="00196446">
        <w:tab/>
      </w:r>
      <w:r w:rsidR="00196446">
        <w:tab/>
      </w:r>
      <w:r w:rsidR="00196446">
        <w:tab/>
      </w:r>
    </w:p>
    <w:p w:rsidR="00196446" w:rsidRPr="0041515E" w:rsidRDefault="00196446" w:rsidP="00196446">
      <w:pPr>
        <w:spacing w:after="0"/>
        <w:rPr>
          <w:b/>
        </w:rPr>
      </w:pPr>
      <w:r w:rsidRPr="0041515E">
        <w:rPr>
          <w:b/>
        </w:rPr>
        <w:t xml:space="preserve">Review and adopt previous meeting’s minutes of </w:t>
      </w:r>
      <w:sdt>
        <w:sdtPr>
          <w:rPr>
            <w:b/>
          </w:rPr>
          <w:id w:val="-1509284941"/>
          <w:date w:fullDate="2022-02-0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05CD2">
            <w:rPr>
              <w:b/>
            </w:rPr>
            <w:t>2/8/2022</w:t>
          </w:r>
        </w:sdtContent>
      </w:sdt>
      <w:r w:rsidRPr="0041515E">
        <w:rPr>
          <w:b/>
        </w:rPr>
        <w:t xml:space="preserve">. </w:t>
      </w:r>
      <w:r w:rsidR="00586CE2">
        <w:rPr>
          <w:b/>
        </w:rPr>
        <w:t>Accepted with</w:t>
      </w:r>
      <w:r w:rsidR="00A67F8A">
        <w:rPr>
          <w:b/>
        </w:rPr>
        <w:t xml:space="preserve"> no </w:t>
      </w:r>
      <w:r w:rsidR="00586CE2">
        <w:rPr>
          <w:b/>
        </w:rPr>
        <w:t>change</w:t>
      </w:r>
      <w:r w:rsidR="00A67F8A">
        <w:rPr>
          <w:b/>
        </w:rPr>
        <w:t>s</w:t>
      </w:r>
      <w:r w:rsidR="00586CE2">
        <w:rPr>
          <w:b/>
        </w:rPr>
        <w:t>.</w:t>
      </w:r>
    </w:p>
    <w:p w:rsidR="00196446" w:rsidRPr="00486278" w:rsidRDefault="00196446" w:rsidP="00196446">
      <w:pPr>
        <w:spacing w:after="0"/>
        <w:ind w:left="1440" w:hanging="1440"/>
        <w:rPr>
          <w:rStyle w:val="IntenseEmphasis"/>
        </w:rPr>
      </w:pPr>
      <w:r>
        <w:t>Approved</w:t>
      </w:r>
      <w:r>
        <w:tab/>
      </w:r>
      <w:sdt>
        <w:sdtPr>
          <w:id w:val="3445311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6167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 </w:t>
      </w:r>
      <w:r w:rsidR="00905CD2">
        <w:t>- Quorum achieved part way into meeting.</w:t>
      </w:r>
    </w:p>
    <w:p w:rsidR="00196446" w:rsidRDefault="00196446" w:rsidP="00FA1CD3">
      <w:pPr>
        <w:spacing w:after="0"/>
      </w:pPr>
      <w:r>
        <w:t>Declined</w:t>
      </w:r>
      <w:r>
        <w:tab/>
      </w:r>
      <w:sdt>
        <w:sdtPr>
          <w:id w:val="-279565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FA1CD3" w:rsidRDefault="00FA1CD3" w:rsidP="00FA1CD3">
      <w:pPr>
        <w:spacing w:after="0"/>
      </w:pPr>
    </w:p>
    <w:p w:rsidR="00196446" w:rsidRPr="0041515E" w:rsidRDefault="00196446" w:rsidP="00196446">
      <w:pPr>
        <w:spacing w:after="0"/>
        <w:rPr>
          <w:b/>
        </w:rPr>
      </w:pPr>
      <w:r w:rsidRPr="0041515E">
        <w:rPr>
          <w:b/>
        </w:rPr>
        <w:t>Approve Agenda:</w:t>
      </w:r>
    </w:p>
    <w:p w:rsidR="00196446" w:rsidRDefault="00196446" w:rsidP="00196446">
      <w:pPr>
        <w:tabs>
          <w:tab w:val="left" w:pos="720"/>
          <w:tab w:val="left" w:pos="1440"/>
          <w:tab w:val="left" w:pos="2148"/>
        </w:tabs>
        <w:spacing w:after="0"/>
        <w:ind w:left="2145" w:hanging="2145"/>
      </w:pPr>
      <w:r>
        <w:t>Additions</w:t>
      </w:r>
      <w:r>
        <w:tab/>
      </w:r>
      <w:r>
        <w:tab/>
      </w:r>
      <w:r>
        <w:tab/>
      </w:r>
      <w:sdt>
        <w:sdtPr>
          <w:id w:val="970321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CD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</w:p>
    <w:p w:rsidR="00A71192" w:rsidRDefault="00196446" w:rsidP="00196446">
      <w:r>
        <w:t>Nothing to add</w:t>
      </w:r>
      <w:r>
        <w:tab/>
      </w:r>
      <w:r>
        <w:tab/>
      </w:r>
      <w:sdt>
        <w:sdtPr>
          <w:id w:val="-16563775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05CD2">
            <w:rPr>
              <w:rFonts w:ascii="MS Gothic" w:eastAsia="MS Gothic" w:hAnsi="MS Gothic" w:hint="eastAsia"/>
            </w:rPr>
            <w:t>☒</w:t>
          </w:r>
        </w:sdtContent>
      </w:sdt>
    </w:p>
    <w:p w:rsidR="007E35A6" w:rsidRDefault="007E35A6" w:rsidP="007E35A6">
      <w:pPr>
        <w:rPr>
          <w:b/>
        </w:rPr>
      </w:pPr>
      <w:r>
        <w:rPr>
          <w:b/>
        </w:rPr>
        <w:t>Campus</w:t>
      </w:r>
      <w:r w:rsidRPr="00571537">
        <w:rPr>
          <w:b/>
        </w:rPr>
        <w:t xml:space="preserve"> Business:</w:t>
      </w:r>
    </w:p>
    <w:p w:rsidR="004B63CB" w:rsidRPr="00905CD2" w:rsidRDefault="005D394C" w:rsidP="00BD7E78">
      <w:pPr>
        <w:pStyle w:val="ListParagraph"/>
      </w:pPr>
      <w:proofErr w:type="spellStart"/>
      <w:r>
        <w:t>Tarunjit’s</w:t>
      </w:r>
      <w:proofErr w:type="spellEnd"/>
      <w:r>
        <w:t xml:space="preserve"> Campus update</w:t>
      </w:r>
      <w:r w:rsidR="009D6167">
        <w:t xml:space="preserve"> </w:t>
      </w:r>
      <w:r w:rsidR="009D6167" w:rsidRPr="009D6167">
        <w:rPr>
          <w:b/>
        </w:rPr>
        <w:t>– Tarunjit unable to attend</w:t>
      </w:r>
      <w:r w:rsidR="00C7266E">
        <w:rPr>
          <w:b/>
        </w:rPr>
        <w:t xml:space="preserve">.  Update from Donna – </w:t>
      </w:r>
      <w:r w:rsidR="00A67F8A">
        <w:rPr>
          <w:b/>
        </w:rPr>
        <w:t>no new business to report.</w:t>
      </w:r>
      <w:r w:rsidR="00905CD2">
        <w:rPr>
          <w:b/>
        </w:rPr>
        <w:t xml:space="preserve">  </w:t>
      </w:r>
      <w:r w:rsidR="00905CD2">
        <w:t>Covid update – announcement forthcoming Wednesday likely to announce removal of mask mandate.</w:t>
      </w:r>
    </w:p>
    <w:p w:rsidR="00F22CC2" w:rsidRPr="00571537" w:rsidRDefault="00127214" w:rsidP="00F22CC2">
      <w:pPr>
        <w:rPr>
          <w:b/>
        </w:rPr>
      </w:pPr>
      <w:r>
        <w:rPr>
          <w:b/>
        </w:rPr>
        <w:t xml:space="preserve">Standing </w:t>
      </w:r>
      <w:r w:rsidR="00F22CC2" w:rsidRPr="00571537">
        <w:rPr>
          <w:b/>
        </w:rPr>
        <w:t>Business:</w:t>
      </w:r>
    </w:p>
    <w:p w:rsidR="00905CD2" w:rsidRDefault="00905CD2" w:rsidP="00A67F8A">
      <w:pPr>
        <w:pStyle w:val="ListParagraph"/>
        <w:numPr>
          <w:ilvl w:val="0"/>
          <w:numId w:val="2"/>
        </w:numPr>
        <w:spacing w:after="0"/>
      </w:pPr>
      <w:r>
        <w:t>Review of Old Business</w:t>
      </w:r>
    </w:p>
    <w:p w:rsidR="00A67F8A" w:rsidRDefault="00905CD2" w:rsidP="00905CD2">
      <w:pPr>
        <w:pStyle w:val="ListParagraph"/>
        <w:numPr>
          <w:ilvl w:val="1"/>
          <w:numId w:val="2"/>
        </w:numPr>
        <w:spacing w:after="0"/>
      </w:pPr>
      <w:r>
        <w:t>TOR update from Nelson – Quorum was not achieved in Nelson – hope to provide update by end of March.</w:t>
      </w:r>
    </w:p>
    <w:p w:rsidR="00905CD2" w:rsidRDefault="00905CD2" w:rsidP="00905CD2">
      <w:pPr>
        <w:pStyle w:val="ListParagraph"/>
        <w:numPr>
          <w:ilvl w:val="1"/>
          <w:numId w:val="2"/>
        </w:numPr>
        <w:spacing w:after="0"/>
      </w:pPr>
      <w:r>
        <w:t>Nothing new to report on combining JOHS Committees</w:t>
      </w:r>
    </w:p>
    <w:p w:rsidR="00905CD2" w:rsidRDefault="00905CD2" w:rsidP="00905CD2">
      <w:pPr>
        <w:pStyle w:val="ListParagraph"/>
        <w:numPr>
          <w:ilvl w:val="1"/>
          <w:numId w:val="2"/>
        </w:numPr>
        <w:spacing w:after="0"/>
      </w:pPr>
      <w:r>
        <w:t xml:space="preserve">3 Day radon </w:t>
      </w:r>
      <w:proofErr w:type="gramStart"/>
      <w:r>
        <w:t>test</w:t>
      </w:r>
      <w:proofErr w:type="gramEnd"/>
      <w:r>
        <w:t xml:space="preserve"> was completed and was below the limit. Two-year time limit to resolve any issues at the current limit.  Recalibration to be done on the testing equipment and re-run over a weekend with no HVAC to confirm readings.</w:t>
      </w:r>
      <w:r w:rsidR="00EE0639">
        <w:t xml:space="preserve">  Rob would like additional tests run – Laura to complete longer term tests done to take longer readings.</w:t>
      </w:r>
    </w:p>
    <w:p w:rsidR="00EE0639" w:rsidRDefault="00EE0639" w:rsidP="00EE0639">
      <w:pPr>
        <w:pStyle w:val="ListParagraph"/>
        <w:numPr>
          <w:ilvl w:val="1"/>
          <w:numId w:val="2"/>
        </w:numPr>
        <w:spacing w:after="0"/>
      </w:pPr>
      <w:r>
        <w:t>BCGEU member request – Jen Cliff-Marks will need to send an email out to BCGEU to find a new member.</w:t>
      </w:r>
    </w:p>
    <w:p w:rsidR="001408F7" w:rsidRPr="00EE0639" w:rsidRDefault="001408F7" w:rsidP="00EE0639">
      <w:pPr>
        <w:pStyle w:val="ListParagraph"/>
        <w:numPr>
          <w:ilvl w:val="1"/>
          <w:numId w:val="2"/>
        </w:numPr>
        <w:spacing w:after="0"/>
      </w:pPr>
      <w:r w:rsidRPr="00EE0639">
        <w:t>Laura</w:t>
      </w:r>
      <w:r w:rsidR="00EE0639">
        <w:t xml:space="preserve"> reached out to Carol Currie about having a member from Trail campus join the JOHS committee and they are interested.</w:t>
      </w:r>
      <w:r w:rsidRPr="00EE0639">
        <w:t xml:space="preserve"> Jim to follow up with</w:t>
      </w:r>
      <w:r w:rsidR="00EE0639">
        <w:t xml:space="preserve"> Grand Forks (Christine &amp; Steven)</w:t>
      </w:r>
      <w:r w:rsidRPr="00EE0639">
        <w:t>.</w:t>
      </w:r>
    </w:p>
    <w:p w:rsidR="001408F7" w:rsidRDefault="001408F7" w:rsidP="001408F7">
      <w:pPr>
        <w:pStyle w:val="ListParagraph"/>
        <w:spacing w:after="0"/>
        <w:rPr>
          <w:b/>
          <w:color w:val="FF0000"/>
        </w:rPr>
      </w:pPr>
    </w:p>
    <w:p w:rsidR="00956C48" w:rsidRPr="0079224F" w:rsidRDefault="00956C48" w:rsidP="00651AB0">
      <w:pPr>
        <w:pStyle w:val="ListParagraph"/>
        <w:numPr>
          <w:ilvl w:val="0"/>
          <w:numId w:val="2"/>
        </w:numPr>
        <w:spacing w:after="0"/>
      </w:pPr>
      <w:r>
        <w:t>Stats Report: First Aid and W</w:t>
      </w:r>
      <w:r w:rsidR="0084131F">
        <w:t>orkSafe</w:t>
      </w:r>
      <w:r>
        <w:t xml:space="preserve"> </w:t>
      </w:r>
      <w:r w:rsidR="00485120">
        <w:t>–</w:t>
      </w:r>
      <w:r>
        <w:t xml:space="preserve"> Donna</w:t>
      </w:r>
      <w:r w:rsidR="009D6167">
        <w:t xml:space="preserve"> – </w:t>
      </w:r>
      <w:r w:rsidR="00EE0639">
        <w:t xml:space="preserve">One student first aid in Castlegar, one employee in Nelson which may be a </w:t>
      </w:r>
      <w:proofErr w:type="spellStart"/>
      <w:r w:rsidR="00EE0639">
        <w:t>Worksafe</w:t>
      </w:r>
      <w:proofErr w:type="spellEnd"/>
      <w:r w:rsidR="00EE0639">
        <w:t xml:space="preserve"> claim</w:t>
      </w:r>
      <w:r w:rsidR="0079224F">
        <w:t>.</w:t>
      </w:r>
    </w:p>
    <w:p w:rsidR="00485120" w:rsidRPr="00EE0639" w:rsidRDefault="00485120" w:rsidP="00651AB0">
      <w:pPr>
        <w:pStyle w:val="ListParagraph"/>
        <w:numPr>
          <w:ilvl w:val="0"/>
          <w:numId w:val="2"/>
        </w:numPr>
        <w:spacing w:after="0"/>
        <w:rPr>
          <w:color w:val="FF0000"/>
        </w:rPr>
      </w:pPr>
      <w:r>
        <w:t>Review Inspections</w:t>
      </w:r>
      <w:r w:rsidR="00677485">
        <w:t xml:space="preserve"> – </w:t>
      </w:r>
      <w:r w:rsidR="00EE0639">
        <w:t xml:space="preserve">Rhonda and Laura tested iAuditor on their gym inspection with Cory Gigliotti – enjoyed the iAuditor tool – several minor items – tickets have been sent to maintenance.  </w:t>
      </w:r>
      <w:r w:rsidR="00EE0639" w:rsidRPr="00EE0639">
        <w:rPr>
          <w:color w:val="FF0000"/>
        </w:rPr>
        <w:t>Laura to put inspection up on Moodle.</w:t>
      </w:r>
    </w:p>
    <w:p w:rsidR="00EE0639" w:rsidRDefault="0079224F" w:rsidP="00EE0639">
      <w:pPr>
        <w:pStyle w:val="ListParagraph"/>
        <w:spacing w:after="0"/>
      </w:pPr>
      <w:proofErr w:type="spellStart"/>
      <w:r w:rsidRPr="0079224F">
        <w:t>iAudit</w:t>
      </w:r>
      <w:proofErr w:type="spellEnd"/>
      <w:r w:rsidRPr="0079224F">
        <w:t xml:space="preserve"> is </w:t>
      </w:r>
      <w:r w:rsidR="00EE0639">
        <w:t xml:space="preserve">still </w:t>
      </w:r>
      <w:r w:rsidRPr="0079224F">
        <w:t>being reviewed for use by Laura</w:t>
      </w:r>
      <w:r w:rsidR="00EE0639">
        <w:t xml:space="preserve"> and Cory</w:t>
      </w:r>
      <w:r w:rsidRPr="0079224F">
        <w:t xml:space="preserve"> and currently being tested for us.  Will improve historical inspection data and simplify the process along with typical suggestions about what to inspect.</w:t>
      </w:r>
    </w:p>
    <w:p w:rsidR="00EE0639" w:rsidRDefault="00EE0639" w:rsidP="00EE0639">
      <w:pPr>
        <w:pStyle w:val="ListParagraph"/>
        <w:numPr>
          <w:ilvl w:val="0"/>
          <w:numId w:val="2"/>
        </w:numPr>
        <w:spacing w:after="0"/>
      </w:pPr>
      <w:r>
        <w:t>Standing Items – Rob would like to see items kept on the Agenda:</w:t>
      </w:r>
    </w:p>
    <w:p w:rsidR="00EE0639" w:rsidRDefault="00EE0639" w:rsidP="00EE0639">
      <w:pPr>
        <w:pStyle w:val="ListParagraph"/>
        <w:numPr>
          <w:ilvl w:val="1"/>
          <w:numId w:val="2"/>
        </w:numPr>
        <w:spacing w:after="0"/>
      </w:pPr>
      <w:r>
        <w:t xml:space="preserve">Wastewater treatment – chemical storage – Donna has reached out to Clean </w:t>
      </w:r>
      <w:proofErr w:type="spellStart"/>
      <w:r>
        <w:t>Harbour</w:t>
      </w:r>
      <w:proofErr w:type="spellEnd"/>
      <w:r>
        <w:t xml:space="preserve"> and they will come and inspect</w:t>
      </w:r>
      <w:r w:rsidR="00DD12C1">
        <w:t xml:space="preserve"> but they need direction on what chemicals they should test for – any information on what may have been disposed there would be helpful – please pass this information along to Laura if you are aware.</w:t>
      </w:r>
    </w:p>
    <w:p w:rsidR="00DD12C1" w:rsidRPr="0079224F" w:rsidRDefault="00DD12C1" w:rsidP="00EE0639">
      <w:pPr>
        <w:pStyle w:val="ListParagraph"/>
        <w:numPr>
          <w:ilvl w:val="1"/>
          <w:numId w:val="2"/>
        </w:numPr>
        <w:spacing w:after="0"/>
      </w:pPr>
      <w:r>
        <w:t>Track training – no update</w:t>
      </w:r>
    </w:p>
    <w:p w:rsidR="001D5789" w:rsidRPr="00D945AF" w:rsidRDefault="00651AB0" w:rsidP="001D5789">
      <w:pPr>
        <w:rPr>
          <w:b/>
        </w:rPr>
      </w:pPr>
      <w:r>
        <w:rPr>
          <w:b/>
        </w:rPr>
        <w:t>New</w:t>
      </w:r>
      <w:r w:rsidR="001D5789" w:rsidRPr="00D945AF">
        <w:rPr>
          <w:b/>
        </w:rPr>
        <w:t xml:space="preserve"> Business:</w:t>
      </w:r>
    </w:p>
    <w:p w:rsidR="00E35A17" w:rsidRDefault="00956C48" w:rsidP="008A3932">
      <w:pPr>
        <w:pStyle w:val="ListParagraph"/>
        <w:numPr>
          <w:ilvl w:val="0"/>
          <w:numId w:val="27"/>
        </w:numPr>
        <w:spacing w:after="0"/>
      </w:pPr>
      <w:r>
        <w:t>Return to Campus Update</w:t>
      </w:r>
      <w:r w:rsidR="001D5789" w:rsidRPr="00D945AF">
        <w:t xml:space="preserve"> (Standing Item) – Kerry</w:t>
      </w:r>
      <w:r w:rsidR="00FF6B2F">
        <w:t xml:space="preserve"> </w:t>
      </w:r>
      <w:r w:rsidR="00DD12C1">
        <w:t>–</w:t>
      </w:r>
      <w:r w:rsidR="0079224F">
        <w:t xml:space="preserve"> </w:t>
      </w:r>
      <w:r w:rsidR="00DD12C1">
        <w:t xml:space="preserve">Mask mandate expected to be lifted based on ministry meetings. – Signage and website will have updates once confirmed.  There are still </w:t>
      </w:r>
      <w:proofErr w:type="spellStart"/>
      <w:r w:rsidR="00DD12C1">
        <w:t>covid</w:t>
      </w:r>
      <w:proofErr w:type="spellEnd"/>
      <w:r w:rsidR="00DD12C1">
        <w:t xml:space="preserve"> test kits available – see Laura.  Reminder to not leave </w:t>
      </w:r>
      <w:proofErr w:type="spellStart"/>
      <w:r w:rsidR="00DD12C1">
        <w:t>covid</w:t>
      </w:r>
      <w:proofErr w:type="spellEnd"/>
      <w:r w:rsidR="00DD12C1">
        <w:t xml:space="preserve"> testing kits lying around as they contain toxic substance and could be dangerous.</w:t>
      </w:r>
    </w:p>
    <w:p w:rsidR="00D477CC" w:rsidRDefault="00D477CC" w:rsidP="008A3932">
      <w:pPr>
        <w:pStyle w:val="ListParagraph"/>
        <w:numPr>
          <w:ilvl w:val="0"/>
          <w:numId w:val="27"/>
        </w:numPr>
        <w:spacing w:after="0"/>
        <w:rPr>
          <w:b/>
          <w:color w:val="FF0000"/>
        </w:rPr>
      </w:pPr>
      <w:r>
        <w:t xml:space="preserve">Training – members required to commit 8 hours of training – </w:t>
      </w:r>
      <w:r w:rsidRPr="00D477CC">
        <w:rPr>
          <w:b/>
          <w:color w:val="FF0000"/>
        </w:rPr>
        <w:t>Laura to send link for training that is being provided and course suggestions.</w:t>
      </w:r>
    </w:p>
    <w:p w:rsidR="00D477CC" w:rsidRDefault="00D477CC" w:rsidP="008A3932">
      <w:pPr>
        <w:pStyle w:val="ListParagraph"/>
        <w:numPr>
          <w:ilvl w:val="0"/>
          <w:numId w:val="27"/>
        </w:numPr>
        <w:spacing w:after="0"/>
        <w:rPr>
          <w:b/>
          <w:color w:val="FF0000"/>
        </w:rPr>
      </w:pPr>
      <w:r w:rsidRPr="00D477CC">
        <w:t xml:space="preserve">JOHS Committee Evaluations – Nelson committee went through evaluation together – Rob suggested Castlegar review individually and then review together. </w:t>
      </w:r>
      <w:r>
        <w:rPr>
          <w:b/>
          <w:color w:val="FF0000"/>
        </w:rPr>
        <w:t>– Laura to send out link – members have until the beginning of March to fill in.</w:t>
      </w:r>
    </w:p>
    <w:p w:rsidR="00DD12C1" w:rsidRDefault="00DD12C1" w:rsidP="008A3932">
      <w:pPr>
        <w:pStyle w:val="ListParagraph"/>
        <w:numPr>
          <w:ilvl w:val="0"/>
          <w:numId w:val="27"/>
        </w:numPr>
        <w:spacing w:after="0"/>
      </w:pPr>
      <w:r>
        <w:t>Minutes to be sent to marketing to be put up on website to fulfil union requirements.</w:t>
      </w:r>
      <w:r>
        <w:rPr>
          <w:b/>
          <w:color w:val="FF0000"/>
        </w:rPr>
        <w:t xml:space="preserve">  </w:t>
      </w:r>
      <w:r w:rsidRPr="00DD12C1">
        <w:t xml:space="preserve">They will also continue to be posted on </w:t>
      </w:r>
      <w:proofErr w:type="spellStart"/>
      <w:r w:rsidRPr="00DD12C1">
        <w:t>moodle</w:t>
      </w:r>
      <w:proofErr w:type="spellEnd"/>
      <w:r w:rsidRPr="00DD12C1">
        <w:t>.</w:t>
      </w:r>
    </w:p>
    <w:p w:rsidR="00DD12C1" w:rsidRPr="00DD12C1" w:rsidRDefault="00DD12C1" w:rsidP="008A3932">
      <w:pPr>
        <w:pStyle w:val="ListParagraph"/>
        <w:numPr>
          <w:ilvl w:val="0"/>
          <w:numId w:val="27"/>
        </w:numPr>
        <w:spacing w:after="0"/>
      </w:pPr>
      <w:r>
        <w:t>Cory Gigliotti did presentation on iAuditor for committee members.</w:t>
      </w:r>
    </w:p>
    <w:p w:rsidR="00586CE2" w:rsidRPr="00A67F8A" w:rsidRDefault="00CC04C1" w:rsidP="00A67F8A">
      <w:pPr>
        <w:pStyle w:val="ListParagraph"/>
        <w:rPr>
          <w:color w:val="FF0000"/>
        </w:rPr>
      </w:pPr>
      <w:r w:rsidRPr="00522A20">
        <w:rPr>
          <w:color w:val="FF0000"/>
        </w:rPr>
        <w:t xml:space="preserve">Next meeting </w:t>
      </w:r>
      <w:r w:rsidR="00DD12C1">
        <w:rPr>
          <w:color w:val="FF0000"/>
        </w:rPr>
        <w:t>April 12</w:t>
      </w:r>
      <w:r w:rsidR="00522A20" w:rsidRPr="00522A20">
        <w:rPr>
          <w:color w:val="FF0000"/>
          <w:vertAlign w:val="superscript"/>
        </w:rPr>
        <w:t>th</w:t>
      </w:r>
      <w:r w:rsidRPr="00522A20">
        <w:rPr>
          <w:color w:val="FF0000"/>
        </w:rPr>
        <w:t>, 2022</w:t>
      </w:r>
    </w:p>
    <w:sectPr w:rsidR="00586CE2" w:rsidRPr="00A67F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CDB" w:rsidRDefault="00694CDB" w:rsidP="00196446">
      <w:pPr>
        <w:spacing w:after="0" w:line="240" w:lineRule="auto"/>
      </w:pPr>
      <w:r>
        <w:separator/>
      </w:r>
    </w:p>
  </w:endnote>
  <w:endnote w:type="continuationSeparator" w:id="0">
    <w:p w:rsidR="00694CDB" w:rsidRDefault="00694CDB" w:rsidP="00196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loO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54A" w:rsidRDefault="006345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54A" w:rsidRDefault="006345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54A" w:rsidRDefault="006345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CDB" w:rsidRDefault="00694CDB" w:rsidP="00196446">
      <w:pPr>
        <w:spacing w:after="0" w:line="240" w:lineRule="auto"/>
      </w:pPr>
      <w:r>
        <w:separator/>
      </w:r>
    </w:p>
  </w:footnote>
  <w:footnote w:type="continuationSeparator" w:id="0">
    <w:p w:rsidR="00694CDB" w:rsidRDefault="00694CDB" w:rsidP="00196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54A" w:rsidRDefault="006345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446" w:rsidRDefault="00196446" w:rsidP="00196446">
    <w:pPr>
      <w:jc w:val="center"/>
      <w:rPr>
        <w:rFonts w:ascii="MiloOT" w:hAnsi="MiloOT"/>
        <w:b/>
      </w:rPr>
    </w:pPr>
    <w:r>
      <w:rPr>
        <w:noProof/>
      </w:rPr>
      <w:drawing>
        <wp:inline distT="0" distB="0" distL="0" distR="0" wp14:anchorId="0C981B3F" wp14:editId="4259EEDE">
          <wp:extent cx="1838325" cy="467241"/>
          <wp:effectExtent l="1905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672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sdt>
    <w:sdtPr>
      <w:rPr>
        <w:rFonts w:cstheme="minorHAnsi"/>
        <w:b/>
      </w:rPr>
      <w:alias w:val="Meeting Title"/>
      <w:tag w:val="Meeting Title"/>
      <w:id w:val="-1386866940"/>
      <w:text/>
    </w:sdtPr>
    <w:sdtEndPr/>
    <w:sdtContent>
      <w:p w:rsidR="00196446" w:rsidRPr="00417F3C" w:rsidRDefault="00E323A0" w:rsidP="00E323A0">
        <w:pPr>
          <w:spacing w:after="0"/>
          <w:jc w:val="center"/>
          <w:rPr>
            <w:rFonts w:cstheme="minorHAnsi"/>
            <w:b/>
          </w:rPr>
        </w:pPr>
        <w:r>
          <w:rPr>
            <w:rFonts w:cstheme="minorHAnsi"/>
            <w:b/>
          </w:rPr>
          <w:t>Castlegar JOHS Committee</w:t>
        </w:r>
        <w:r w:rsidR="00947E8C">
          <w:rPr>
            <w:rFonts w:cstheme="minorHAnsi"/>
            <w:b/>
          </w:rPr>
          <w:t xml:space="preserve"> </w:t>
        </w:r>
        <w:r w:rsidR="00CC04C1">
          <w:rPr>
            <w:rFonts w:cstheme="minorHAnsi"/>
            <w:b/>
          </w:rPr>
          <w:t>Minutes</w:t>
        </w:r>
      </w:p>
    </w:sdtContent>
  </w:sdt>
  <w:p w:rsidR="00196446" w:rsidRPr="006D25C8" w:rsidRDefault="0063454A" w:rsidP="00012DA4">
    <w:pPr>
      <w:spacing w:after="0"/>
      <w:jc w:val="center"/>
      <w:rPr>
        <w:b/>
      </w:rPr>
    </w:pPr>
    <w:r>
      <w:rPr>
        <w:b/>
      </w:rPr>
      <w:t>March</w:t>
    </w:r>
    <w:r w:rsidR="00A67F8A">
      <w:rPr>
        <w:b/>
      </w:rPr>
      <w:t xml:space="preserve"> 8</w:t>
    </w:r>
    <w:r w:rsidR="00012DA4" w:rsidRPr="00012DA4">
      <w:rPr>
        <w:b/>
        <w:vertAlign w:val="superscript"/>
      </w:rPr>
      <w:t>t</w:t>
    </w:r>
    <w:r w:rsidR="00012DA4">
      <w:rPr>
        <w:b/>
        <w:vertAlign w:val="superscript"/>
      </w:rPr>
      <w:t>h</w:t>
    </w:r>
    <w:r w:rsidR="00956C48">
      <w:rPr>
        <w:b/>
      </w:rPr>
      <w:t>,</w:t>
    </w:r>
    <w:r w:rsidR="00F22CC2">
      <w:rPr>
        <w:b/>
      </w:rPr>
      <w:t xml:space="preserve"> 202</w:t>
    </w:r>
    <w:r w:rsidR="00522A20">
      <w:rPr>
        <w:b/>
      </w:rPr>
      <w:t>2</w:t>
    </w:r>
  </w:p>
  <w:p w:rsidR="00196446" w:rsidRPr="00417F3C" w:rsidRDefault="000C5293" w:rsidP="00196446">
    <w:pPr>
      <w:spacing w:after="0"/>
      <w:jc w:val="center"/>
      <w:rPr>
        <w:rFonts w:cstheme="minorHAnsi"/>
        <w:b/>
        <w:sz w:val="20"/>
        <w:szCs w:val="20"/>
      </w:rPr>
    </w:pPr>
    <w:r>
      <w:rPr>
        <w:rFonts w:cstheme="minorHAnsi"/>
        <w:b/>
        <w:sz w:val="20"/>
        <w:szCs w:val="20"/>
      </w:rPr>
      <w:t>Zoom</w:t>
    </w:r>
    <w:r w:rsidR="00196446" w:rsidRPr="00417F3C">
      <w:rPr>
        <w:rFonts w:cstheme="minorHAnsi"/>
        <w:b/>
        <w:sz w:val="20"/>
        <w:szCs w:val="20"/>
      </w:rPr>
      <w:t>, 1-2 pm</w:t>
    </w:r>
  </w:p>
  <w:p w:rsidR="00196446" w:rsidRDefault="001964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54A" w:rsidRDefault="006345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0543"/>
    <w:multiLevelType w:val="hybridMultilevel"/>
    <w:tmpl w:val="9F1C751E"/>
    <w:lvl w:ilvl="0" w:tplc="5F9C62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73F1C"/>
    <w:multiLevelType w:val="hybridMultilevel"/>
    <w:tmpl w:val="9DB0106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3952966"/>
    <w:multiLevelType w:val="multilevel"/>
    <w:tmpl w:val="F154B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144FDF"/>
    <w:multiLevelType w:val="hybridMultilevel"/>
    <w:tmpl w:val="B41C3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B0993"/>
    <w:multiLevelType w:val="hybridMultilevel"/>
    <w:tmpl w:val="F8C2B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AF6BEB"/>
    <w:multiLevelType w:val="hybridMultilevel"/>
    <w:tmpl w:val="BE08B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34D11"/>
    <w:multiLevelType w:val="hybridMultilevel"/>
    <w:tmpl w:val="157A2C56"/>
    <w:lvl w:ilvl="0" w:tplc="2EBEA6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70CE5"/>
    <w:multiLevelType w:val="hybridMultilevel"/>
    <w:tmpl w:val="FA4CEFF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F6726"/>
    <w:multiLevelType w:val="hybridMultilevel"/>
    <w:tmpl w:val="FA2E44F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34B53EA"/>
    <w:multiLevelType w:val="hybridMultilevel"/>
    <w:tmpl w:val="FE5E0728"/>
    <w:lvl w:ilvl="0" w:tplc="F8D8188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980F1B"/>
    <w:multiLevelType w:val="multilevel"/>
    <w:tmpl w:val="4274C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0F04C7"/>
    <w:multiLevelType w:val="hybridMultilevel"/>
    <w:tmpl w:val="123CD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1F5894"/>
    <w:multiLevelType w:val="hybridMultilevel"/>
    <w:tmpl w:val="4E126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C4998"/>
    <w:multiLevelType w:val="hybridMultilevel"/>
    <w:tmpl w:val="EB48DC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D4485"/>
    <w:multiLevelType w:val="hybridMultilevel"/>
    <w:tmpl w:val="0EF8C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337B0"/>
    <w:multiLevelType w:val="hybridMultilevel"/>
    <w:tmpl w:val="046C0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70D10"/>
    <w:multiLevelType w:val="hybridMultilevel"/>
    <w:tmpl w:val="BBC64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4C6231"/>
    <w:multiLevelType w:val="hybridMultilevel"/>
    <w:tmpl w:val="9F32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644DC"/>
    <w:multiLevelType w:val="hybridMultilevel"/>
    <w:tmpl w:val="E82A3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00620"/>
    <w:multiLevelType w:val="hybridMultilevel"/>
    <w:tmpl w:val="54BAF7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6D0314"/>
    <w:multiLevelType w:val="hybridMultilevel"/>
    <w:tmpl w:val="91A869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C80BAF"/>
    <w:multiLevelType w:val="hybridMultilevel"/>
    <w:tmpl w:val="064A9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5263A"/>
    <w:multiLevelType w:val="hybridMultilevel"/>
    <w:tmpl w:val="66346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E7C94"/>
    <w:multiLevelType w:val="hybridMultilevel"/>
    <w:tmpl w:val="2E2A8F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4E413E3"/>
    <w:multiLevelType w:val="hybridMultilevel"/>
    <w:tmpl w:val="3C6C6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8A4B88"/>
    <w:multiLevelType w:val="hybridMultilevel"/>
    <w:tmpl w:val="C878209C"/>
    <w:lvl w:ilvl="0" w:tplc="489017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CFA6954"/>
    <w:multiLevelType w:val="hybridMultilevel"/>
    <w:tmpl w:val="EC948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049CE"/>
    <w:multiLevelType w:val="hybridMultilevel"/>
    <w:tmpl w:val="10004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8371A0"/>
    <w:multiLevelType w:val="hybridMultilevel"/>
    <w:tmpl w:val="CB6A2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F4EE9"/>
    <w:multiLevelType w:val="hybridMultilevel"/>
    <w:tmpl w:val="F5C662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440285D"/>
    <w:multiLevelType w:val="hybridMultilevel"/>
    <w:tmpl w:val="51CEDD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46A7202"/>
    <w:multiLevelType w:val="hybridMultilevel"/>
    <w:tmpl w:val="16FE6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F0AD5"/>
    <w:multiLevelType w:val="hybridMultilevel"/>
    <w:tmpl w:val="69B8204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67E9204B"/>
    <w:multiLevelType w:val="hybridMultilevel"/>
    <w:tmpl w:val="D416DCDA"/>
    <w:lvl w:ilvl="0" w:tplc="6F6038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3869DE"/>
    <w:multiLevelType w:val="hybridMultilevel"/>
    <w:tmpl w:val="4BF8C768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5" w15:restartNumberingAfterBreak="0">
    <w:nsid w:val="6F055B31"/>
    <w:multiLevelType w:val="hybridMultilevel"/>
    <w:tmpl w:val="BA6A089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4674B5"/>
    <w:multiLevelType w:val="hybridMultilevel"/>
    <w:tmpl w:val="3C66610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2185766"/>
    <w:multiLevelType w:val="hybridMultilevel"/>
    <w:tmpl w:val="F8A2F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520E19"/>
    <w:multiLevelType w:val="hybridMultilevel"/>
    <w:tmpl w:val="C18EE49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9" w15:restartNumberingAfterBreak="0">
    <w:nsid w:val="754C4912"/>
    <w:multiLevelType w:val="hybridMultilevel"/>
    <w:tmpl w:val="E52EAF0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69578F4"/>
    <w:multiLevelType w:val="hybridMultilevel"/>
    <w:tmpl w:val="0AFCA46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1" w15:restartNumberingAfterBreak="0">
    <w:nsid w:val="77DB53A0"/>
    <w:multiLevelType w:val="multilevel"/>
    <w:tmpl w:val="BE28B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F420BC"/>
    <w:multiLevelType w:val="hybridMultilevel"/>
    <w:tmpl w:val="0A90A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6"/>
  </w:num>
  <w:num w:numId="4">
    <w:abstractNumId w:val="14"/>
  </w:num>
  <w:num w:numId="5">
    <w:abstractNumId w:val="27"/>
  </w:num>
  <w:num w:numId="6">
    <w:abstractNumId w:val="22"/>
  </w:num>
  <w:num w:numId="7">
    <w:abstractNumId w:val="38"/>
  </w:num>
  <w:num w:numId="8">
    <w:abstractNumId w:val="23"/>
  </w:num>
  <w:num w:numId="9">
    <w:abstractNumId w:val="18"/>
  </w:num>
  <w:num w:numId="10">
    <w:abstractNumId w:val="24"/>
  </w:num>
  <w:num w:numId="11">
    <w:abstractNumId w:val="8"/>
  </w:num>
  <w:num w:numId="12">
    <w:abstractNumId w:val="42"/>
  </w:num>
  <w:num w:numId="13">
    <w:abstractNumId w:val="11"/>
  </w:num>
  <w:num w:numId="14">
    <w:abstractNumId w:val="17"/>
  </w:num>
  <w:num w:numId="15">
    <w:abstractNumId w:val="20"/>
  </w:num>
  <w:num w:numId="16">
    <w:abstractNumId w:val="40"/>
  </w:num>
  <w:num w:numId="17">
    <w:abstractNumId w:val="3"/>
  </w:num>
  <w:num w:numId="18">
    <w:abstractNumId w:val="16"/>
  </w:num>
  <w:num w:numId="19">
    <w:abstractNumId w:val="21"/>
  </w:num>
  <w:num w:numId="20">
    <w:abstractNumId w:val="15"/>
  </w:num>
  <w:num w:numId="21">
    <w:abstractNumId w:val="37"/>
  </w:num>
  <w:num w:numId="22">
    <w:abstractNumId w:val="5"/>
  </w:num>
  <w:num w:numId="23">
    <w:abstractNumId w:val="31"/>
  </w:num>
  <w:num w:numId="24">
    <w:abstractNumId w:val="0"/>
  </w:num>
  <w:num w:numId="25">
    <w:abstractNumId w:val="25"/>
  </w:num>
  <w:num w:numId="26">
    <w:abstractNumId w:val="36"/>
  </w:num>
  <w:num w:numId="27">
    <w:abstractNumId w:val="6"/>
  </w:num>
  <w:num w:numId="28">
    <w:abstractNumId w:val="4"/>
  </w:num>
  <w:num w:numId="29">
    <w:abstractNumId w:val="35"/>
  </w:num>
  <w:num w:numId="30">
    <w:abstractNumId w:val="33"/>
  </w:num>
  <w:num w:numId="31">
    <w:abstractNumId w:val="12"/>
  </w:num>
  <w:num w:numId="32">
    <w:abstractNumId w:val="19"/>
  </w:num>
  <w:num w:numId="33">
    <w:abstractNumId w:val="32"/>
  </w:num>
  <w:num w:numId="34">
    <w:abstractNumId w:val="34"/>
  </w:num>
  <w:num w:numId="35">
    <w:abstractNumId w:val="28"/>
  </w:num>
  <w:num w:numId="36">
    <w:abstractNumId w:val="29"/>
  </w:num>
  <w:num w:numId="37">
    <w:abstractNumId w:val="7"/>
  </w:num>
  <w:num w:numId="38">
    <w:abstractNumId w:val="39"/>
  </w:num>
  <w:num w:numId="39">
    <w:abstractNumId w:val="13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39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446"/>
    <w:rsid w:val="00012DA4"/>
    <w:rsid w:val="000154C3"/>
    <w:rsid w:val="000207B3"/>
    <w:rsid w:val="0003137E"/>
    <w:rsid w:val="0004476B"/>
    <w:rsid w:val="0008784E"/>
    <w:rsid w:val="00097203"/>
    <w:rsid w:val="000A2127"/>
    <w:rsid w:val="000A316B"/>
    <w:rsid w:val="000C3174"/>
    <w:rsid w:val="000C4B25"/>
    <w:rsid w:val="000C5293"/>
    <w:rsid w:val="000C69B2"/>
    <w:rsid w:val="000D6D7E"/>
    <w:rsid w:val="000D711B"/>
    <w:rsid w:val="000E2DCC"/>
    <w:rsid w:val="000F58DF"/>
    <w:rsid w:val="0011137A"/>
    <w:rsid w:val="00113F75"/>
    <w:rsid w:val="00114167"/>
    <w:rsid w:val="00122B03"/>
    <w:rsid w:val="00127214"/>
    <w:rsid w:val="00132811"/>
    <w:rsid w:val="00133535"/>
    <w:rsid w:val="00137455"/>
    <w:rsid w:val="00140062"/>
    <w:rsid w:val="001408F7"/>
    <w:rsid w:val="00143260"/>
    <w:rsid w:val="00144975"/>
    <w:rsid w:val="00154919"/>
    <w:rsid w:val="00154FE0"/>
    <w:rsid w:val="00192BEC"/>
    <w:rsid w:val="00196446"/>
    <w:rsid w:val="001A6591"/>
    <w:rsid w:val="001B054F"/>
    <w:rsid w:val="001B0BCD"/>
    <w:rsid w:val="001B4384"/>
    <w:rsid w:val="001C3747"/>
    <w:rsid w:val="001C4330"/>
    <w:rsid w:val="001C468B"/>
    <w:rsid w:val="001D5789"/>
    <w:rsid w:val="001E2B57"/>
    <w:rsid w:val="001E7714"/>
    <w:rsid w:val="001F4334"/>
    <w:rsid w:val="0021490D"/>
    <w:rsid w:val="0023541D"/>
    <w:rsid w:val="00235CA8"/>
    <w:rsid w:val="00237423"/>
    <w:rsid w:val="00246324"/>
    <w:rsid w:val="002502B6"/>
    <w:rsid w:val="002520F9"/>
    <w:rsid w:val="002545FF"/>
    <w:rsid w:val="00263F75"/>
    <w:rsid w:val="00271B7F"/>
    <w:rsid w:val="002759AB"/>
    <w:rsid w:val="0028112F"/>
    <w:rsid w:val="002947F8"/>
    <w:rsid w:val="002A4630"/>
    <w:rsid w:val="002A4B4C"/>
    <w:rsid w:val="002A57E9"/>
    <w:rsid w:val="002A7726"/>
    <w:rsid w:val="002B3D9B"/>
    <w:rsid w:val="002C1E7C"/>
    <w:rsid w:val="002D0FDF"/>
    <w:rsid w:val="002D4C0B"/>
    <w:rsid w:val="002F2306"/>
    <w:rsid w:val="002F5854"/>
    <w:rsid w:val="0032590E"/>
    <w:rsid w:val="003322DA"/>
    <w:rsid w:val="00362754"/>
    <w:rsid w:val="00372F2F"/>
    <w:rsid w:val="00374EA9"/>
    <w:rsid w:val="003752D8"/>
    <w:rsid w:val="00377810"/>
    <w:rsid w:val="003805FE"/>
    <w:rsid w:val="0038568F"/>
    <w:rsid w:val="00393608"/>
    <w:rsid w:val="003A1BA2"/>
    <w:rsid w:val="003A3E9C"/>
    <w:rsid w:val="003D754D"/>
    <w:rsid w:val="003E4C8E"/>
    <w:rsid w:val="003F133E"/>
    <w:rsid w:val="003F69CB"/>
    <w:rsid w:val="00407593"/>
    <w:rsid w:val="00414720"/>
    <w:rsid w:val="004200D6"/>
    <w:rsid w:val="0047533A"/>
    <w:rsid w:val="00480B01"/>
    <w:rsid w:val="00483079"/>
    <w:rsid w:val="00485120"/>
    <w:rsid w:val="00486278"/>
    <w:rsid w:val="004A58A6"/>
    <w:rsid w:val="004B63CB"/>
    <w:rsid w:val="004C6063"/>
    <w:rsid w:val="004D1EB4"/>
    <w:rsid w:val="004E4A4C"/>
    <w:rsid w:val="004F085C"/>
    <w:rsid w:val="004F2488"/>
    <w:rsid w:val="00501991"/>
    <w:rsid w:val="00520186"/>
    <w:rsid w:val="00522A20"/>
    <w:rsid w:val="00537C09"/>
    <w:rsid w:val="00541872"/>
    <w:rsid w:val="005428B0"/>
    <w:rsid w:val="005522F7"/>
    <w:rsid w:val="0056183F"/>
    <w:rsid w:val="005620FE"/>
    <w:rsid w:val="00562B67"/>
    <w:rsid w:val="00571537"/>
    <w:rsid w:val="0057181B"/>
    <w:rsid w:val="00576F4A"/>
    <w:rsid w:val="0058116A"/>
    <w:rsid w:val="00586CE2"/>
    <w:rsid w:val="005934CB"/>
    <w:rsid w:val="005B07CF"/>
    <w:rsid w:val="005B112E"/>
    <w:rsid w:val="005B52FE"/>
    <w:rsid w:val="005C2D85"/>
    <w:rsid w:val="005C3F04"/>
    <w:rsid w:val="005C55F0"/>
    <w:rsid w:val="005D31E0"/>
    <w:rsid w:val="005D394C"/>
    <w:rsid w:val="005D4452"/>
    <w:rsid w:val="005D5719"/>
    <w:rsid w:val="005E075A"/>
    <w:rsid w:val="0060108B"/>
    <w:rsid w:val="00605535"/>
    <w:rsid w:val="006062F8"/>
    <w:rsid w:val="00621A02"/>
    <w:rsid w:val="0063454A"/>
    <w:rsid w:val="00646F33"/>
    <w:rsid w:val="00651AB0"/>
    <w:rsid w:val="00656FCA"/>
    <w:rsid w:val="00657649"/>
    <w:rsid w:val="00657A09"/>
    <w:rsid w:val="00661B2A"/>
    <w:rsid w:val="006625C3"/>
    <w:rsid w:val="00664216"/>
    <w:rsid w:val="006679F6"/>
    <w:rsid w:val="00672901"/>
    <w:rsid w:val="00677485"/>
    <w:rsid w:val="006849D7"/>
    <w:rsid w:val="006915E0"/>
    <w:rsid w:val="00694CDB"/>
    <w:rsid w:val="006A31D5"/>
    <w:rsid w:val="006B2451"/>
    <w:rsid w:val="006B6310"/>
    <w:rsid w:val="006C0542"/>
    <w:rsid w:val="006D346F"/>
    <w:rsid w:val="006D74D7"/>
    <w:rsid w:val="006E1551"/>
    <w:rsid w:val="006E26AB"/>
    <w:rsid w:val="006E4647"/>
    <w:rsid w:val="007051DD"/>
    <w:rsid w:val="00712134"/>
    <w:rsid w:val="00714A61"/>
    <w:rsid w:val="007200E3"/>
    <w:rsid w:val="00724575"/>
    <w:rsid w:val="00732811"/>
    <w:rsid w:val="0073329A"/>
    <w:rsid w:val="0074170F"/>
    <w:rsid w:val="00755615"/>
    <w:rsid w:val="00761AFE"/>
    <w:rsid w:val="00764483"/>
    <w:rsid w:val="00773966"/>
    <w:rsid w:val="007749E8"/>
    <w:rsid w:val="00791E0A"/>
    <w:rsid w:val="0079224F"/>
    <w:rsid w:val="007B4B00"/>
    <w:rsid w:val="007C31BE"/>
    <w:rsid w:val="007E2CEA"/>
    <w:rsid w:val="007E35A6"/>
    <w:rsid w:val="007E76A1"/>
    <w:rsid w:val="007F34D3"/>
    <w:rsid w:val="007F4FBF"/>
    <w:rsid w:val="007F583F"/>
    <w:rsid w:val="008036E0"/>
    <w:rsid w:val="00804832"/>
    <w:rsid w:val="008058F9"/>
    <w:rsid w:val="008156D1"/>
    <w:rsid w:val="00817986"/>
    <w:rsid w:val="0082560B"/>
    <w:rsid w:val="00836133"/>
    <w:rsid w:val="00836594"/>
    <w:rsid w:val="0084131F"/>
    <w:rsid w:val="00844BDE"/>
    <w:rsid w:val="00850C0B"/>
    <w:rsid w:val="00851F48"/>
    <w:rsid w:val="0085347E"/>
    <w:rsid w:val="00860677"/>
    <w:rsid w:val="00860A3C"/>
    <w:rsid w:val="00863283"/>
    <w:rsid w:val="00881BDB"/>
    <w:rsid w:val="00885970"/>
    <w:rsid w:val="00894795"/>
    <w:rsid w:val="0089730B"/>
    <w:rsid w:val="008A3932"/>
    <w:rsid w:val="008D02DD"/>
    <w:rsid w:val="008D3B6C"/>
    <w:rsid w:val="008E7CAF"/>
    <w:rsid w:val="008F1748"/>
    <w:rsid w:val="00905CD2"/>
    <w:rsid w:val="0091720B"/>
    <w:rsid w:val="00931E1C"/>
    <w:rsid w:val="00942EE1"/>
    <w:rsid w:val="00947E8C"/>
    <w:rsid w:val="00956C48"/>
    <w:rsid w:val="00965D41"/>
    <w:rsid w:val="009827B3"/>
    <w:rsid w:val="0098289B"/>
    <w:rsid w:val="00984F14"/>
    <w:rsid w:val="00986ECA"/>
    <w:rsid w:val="009904E1"/>
    <w:rsid w:val="0099129B"/>
    <w:rsid w:val="00996E39"/>
    <w:rsid w:val="009A60F9"/>
    <w:rsid w:val="009C60DC"/>
    <w:rsid w:val="009D2DEC"/>
    <w:rsid w:val="009D6167"/>
    <w:rsid w:val="009E356D"/>
    <w:rsid w:val="009E5F38"/>
    <w:rsid w:val="009F221E"/>
    <w:rsid w:val="009F3869"/>
    <w:rsid w:val="009F45E6"/>
    <w:rsid w:val="00A003B1"/>
    <w:rsid w:val="00A06322"/>
    <w:rsid w:val="00A06699"/>
    <w:rsid w:val="00A06998"/>
    <w:rsid w:val="00A14DB9"/>
    <w:rsid w:val="00A31B2B"/>
    <w:rsid w:val="00A3312D"/>
    <w:rsid w:val="00A40209"/>
    <w:rsid w:val="00A50523"/>
    <w:rsid w:val="00A525C4"/>
    <w:rsid w:val="00A60629"/>
    <w:rsid w:val="00A63493"/>
    <w:rsid w:val="00A67F8A"/>
    <w:rsid w:val="00A70C7C"/>
    <w:rsid w:val="00A71192"/>
    <w:rsid w:val="00A77345"/>
    <w:rsid w:val="00A77FAE"/>
    <w:rsid w:val="00A8035B"/>
    <w:rsid w:val="00A85E70"/>
    <w:rsid w:val="00A93D72"/>
    <w:rsid w:val="00AA2053"/>
    <w:rsid w:val="00AB1C8B"/>
    <w:rsid w:val="00AB5D62"/>
    <w:rsid w:val="00AB6038"/>
    <w:rsid w:val="00AC5C15"/>
    <w:rsid w:val="00AD480E"/>
    <w:rsid w:val="00AE64C1"/>
    <w:rsid w:val="00AF1060"/>
    <w:rsid w:val="00AF799F"/>
    <w:rsid w:val="00B103E3"/>
    <w:rsid w:val="00B14260"/>
    <w:rsid w:val="00B23E38"/>
    <w:rsid w:val="00B314E4"/>
    <w:rsid w:val="00B373C7"/>
    <w:rsid w:val="00B54D1C"/>
    <w:rsid w:val="00B66FB0"/>
    <w:rsid w:val="00B879BB"/>
    <w:rsid w:val="00B9607A"/>
    <w:rsid w:val="00BA20AF"/>
    <w:rsid w:val="00BC5A06"/>
    <w:rsid w:val="00BD0307"/>
    <w:rsid w:val="00BD0881"/>
    <w:rsid w:val="00BD327E"/>
    <w:rsid w:val="00BD7E78"/>
    <w:rsid w:val="00BE1249"/>
    <w:rsid w:val="00BE5F9F"/>
    <w:rsid w:val="00BF67AD"/>
    <w:rsid w:val="00C06611"/>
    <w:rsid w:val="00C1394E"/>
    <w:rsid w:val="00C22FE5"/>
    <w:rsid w:val="00C24330"/>
    <w:rsid w:val="00C47300"/>
    <w:rsid w:val="00C630B3"/>
    <w:rsid w:val="00C6334F"/>
    <w:rsid w:val="00C64A8B"/>
    <w:rsid w:val="00C71C8F"/>
    <w:rsid w:val="00C7266E"/>
    <w:rsid w:val="00C73558"/>
    <w:rsid w:val="00C94098"/>
    <w:rsid w:val="00CA2CA1"/>
    <w:rsid w:val="00CB1FBC"/>
    <w:rsid w:val="00CB6156"/>
    <w:rsid w:val="00CB6DAA"/>
    <w:rsid w:val="00CC04C1"/>
    <w:rsid w:val="00CC5FE6"/>
    <w:rsid w:val="00CF24E2"/>
    <w:rsid w:val="00CF311A"/>
    <w:rsid w:val="00CF7678"/>
    <w:rsid w:val="00D02619"/>
    <w:rsid w:val="00D229CB"/>
    <w:rsid w:val="00D24704"/>
    <w:rsid w:val="00D32188"/>
    <w:rsid w:val="00D477CC"/>
    <w:rsid w:val="00D72D0B"/>
    <w:rsid w:val="00D833FC"/>
    <w:rsid w:val="00D9082A"/>
    <w:rsid w:val="00D93798"/>
    <w:rsid w:val="00D945AF"/>
    <w:rsid w:val="00DA2E18"/>
    <w:rsid w:val="00DA49DB"/>
    <w:rsid w:val="00DB0931"/>
    <w:rsid w:val="00DD1045"/>
    <w:rsid w:val="00DD12C1"/>
    <w:rsid w:val="00DD303E"/>
    <w:rsid w:val="00DE21A5"/>
    <w:rsid w:val="00DE2C22"/>
    <w:rsid w:val="00DF1044"/>
    <w:rsid w:val="00DF2ADF"/>
    <w:rsid w:val="00E01AE8"/>
    <w:rsid w:val="00E04C4B"/>
    <w:rsid w:val="00E0565E"/>
    <w:rsid w:val="00E100E2"/>
    <w:rsid w:val="00E309CA"/>
    <w:rsid w:val="00E323A0"/>
    <w:rsid w:val="00E35A17"/>
    <w:rsid w:val="00E650F7"/>
    <w:rsid w:val="00E662CD"/>
    <w:rsid w:val="00E72586"/>
    <w:rsid w:val="00E81724"/>
    <w:rsid w:val="00E9420A"/>
    <w:rsid w:val="00EA621E"/>
    <w:rsid w:val="00EB5985"/>
    <w:rsid w:val="00EB6647"/>
    <w:rsid w:val="00EC2D4B"/>
    <w:rsid w:val="00EC34C6"/>
    <w:rsid w:val="00EC4304"/>
    <w:rsid w:val="00ED3501"/>
    <w:rsid w:val="00EE00C3"/>
    <w:rsid w:val="00EE0639"/>
    <w:rsid w:val="00EE2D1E"/>
    <w:rsid w:val="00F07226"/>
    <w:rsid w:val="00F12EC2"/>
    <w:rsid w:val="00F17A23"/>
    <w:rsid w:val="00F22CC2"/>
    <w:rsid w:val="00F47B03"/>
    <w:rsid w:val="00F50208"/>
    <w:rsid w:val="00F6309F"/>
    <w:rsid w:val="00F64CA5"/>
    <w:rsid w:val="00F65FA1"/>
    <w:rsid w:val="00F667AB"/>
    <w:rsid w:val="00F667B7"/>
    <w:rsid w:val="00F756BC"/>
    <w:rsid w:val="00F82F6D"/>
    <w:rsid w:val="00FA1CD3"/>
    <w:rsid w:val="00FB18D9"/>
    <w:rsid w:val="00FB2355"/>
    <w:rsid w:val="00FB27C4"/>
    <w:rsid w:val="00FD3454"/>
    <w:rsid w:val="00FD3708"/>
    <w:rsid w:val="00FD3A3C"/>
    <w:rsid w:val="00FE5A1E"/>
    <w:rsid w:val="00FE7B8B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2027D5-1465-4585-88FD-44498CFF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4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446"/>
  </w:style>
  <w:style w:type="paragraph" w:styleId="Footer">
    <w:name w:val="footer"/>
    <w:basedOn w:val="Normal"/>
    <w:link w:val="FooterChar"/>
    <w:uiPriority w:val="99"/>
    <w:unhideWhenUsed/>
    <w:rsid w:val="00196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446"/>
  </w:style>
  <w:style w:type="paragraph" w:styleId="ListParagraph">
    <w:name w:val="List Paragraph"/>
    <w:basedOn w:val="Normal"/>
    <w:uiPriority w:val="34"/>
    <w:qFormat/>
    <w:rsid w:val="00196446"/>
    <w:pPr>
      <w:ind w:left="720"/>
      <w:contextualSpacing/>
    </w:pPr>
  </w:style>
  <w:style w:type="character" w:customStyle="1" w:styleId="ilfuvd">
    <w:name w:val="ilfuvd"/>
    <w:basedOn w:val="DefaultParagraphFont"/>
    <w:rsid w:val="00B54D1C"/>
  </w:style>
  <w:style w:type="character" w:styleId="Hyperlink">
    <w:name w:val="Hyperlink"/>
    <w:basedOn w:val="DefaultParagraphFont"/>
    <w:uiPriority w:val="99"/>
    <w:unhideWhenUsed/>
    <w:rsid w:val="00CB6DAA"/>
    <w:rPr>
      <w:color w:val="0563C1" w:themeColor="hyperlink"/>
      <w:u w:val="single"/>
    </w:rPr>
  </w:style>
  <w:style w:type="paragraph" w:customStyle="1" w:styleId="Default">
    <w:name w:val="Default"/>
    <w:rsid w:val="00B103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86278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04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C69B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4170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C71C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2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76830C43EFE42AD4D3FFB2ACFB1C2" ma:contentTypeVersion="10" ma:contentTypeDescription="Create a new document." ma:contentTypeScope="" ma:versionID="6113ff37c61d304af2aa72555df231f0">
  <xsd:schema xmlns:xsd="http://www.w3.org/2001/XMLSchema" xmlns:xs="http://www.w3.org/2001/XMLSchema" xmlns:p="http://schemas.microsoft.com/office/2006/metadata/properties" xmlns:ns3="5e7efe5c-6ce2-43d0-844d-a8f3ceebb6c7" targetNamespace="http://schemas.microsoft.com/office/2006/metadata/properties" ma:root="true" ma:fieldsID="e446612d630a665652052295366e1cb8" ns3:_="">
    <xsd:import namespace="5e7efe5c-6ce2-43d0-844d-a8f3ceebb6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efe5c-6ce2-43d0-844d-a8f3ceebb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E66E7-15CD-4153-AA55-BF6566A13B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D649A7-5155-425D-BD71-0B7D4BB57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efe5c-6ce2-43d0-844d-a8f3ceebb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178041-E02B-4D37-BE64-21F5CFB9CE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D97A37-DECD-4F0D-99C3-FF49ACB60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ddrover</dc:creator>
  <cp:keywords/>
  <dc:description/>
  <cp:lastModifiedBy>Claire Philipson</cp:lastModifiedBy>
  <cp:revision>2</cp:revision>
  <dcterms:created xsi:type="dcterms:W3CDTF">2022-04-20T20:53:00Z</dcterms:created>
  <dcterms:modified xsi:type="dcterms:W3CDTF">2022-04-20T20:53:00Z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0x010100C1676830C43EFE42AD4D3FFB2ACFB1C2</vt:lpwstr>
  </property>
</Properties>
</file>