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38" w:rsidRDefault="00CE44E7" w:rsidP="00333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</w:p>
    <w:p w:rsidR="003337D6" w:rsidRPr="00AF5E10" w:rsidRDefault="00487D7C" w:rsidP="00901EA6">
      <w:pPr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AF5E10">
        <w:rPr>
          <w:rFonts w:ascii="Arial" w:hAnsi="Arial" w:cs="Arial"/>
          <w:b/>
          <w:sz w:val="19"/>
          <w:szCs w:val="19"/>
        </w:rPr>
        <w:t>T</w:t>
      </w:r>
      <w:r w:rsidR="007A7D45" w:rsidRPr="00AF5E10">
        <w:rPr>
          <w:rFonts w:ascii="Arial" w:hAnsi="Arial" w:cs="Arial"/>
          <w:b/>
          <w:sz w:val="19"/>
          <w:szCs w:val="19"/>
        </w:rPr>
        <w:t>ERMS OF REFERENCE</w:t>
      </w:r>
    </w:p>
    <w:p w:rsidR="00243276" w:rsidRPr="00AF5E10" w:rsidRDefault="00243276" w:rsidP="00901EA6">
      <w:pPr>
        <w:rPr>
          <w:rFonts w:ascii="Arial" w:hAnsi="Arial" w:cs="Arial"/>
          <w:b/>
          <w:sz w:val="19"/>
          <w:szCs w:val="19"/>
        </w:rPr>
      </w:pPr>
    </w:p>
    <w:p w:rsidR="00083820" w:rsidRPr="00AF5E10" w:rsidRDefault="00C95ED6" w:rsidP="00901EA6">
      <w:pPr>
        <w:rPr>
          <w:rFonts w:ascii="Arial" w:hAnsi="Arial" w:cs="Arial"/>
          <w:b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 xml:space="preserve">Selkirk College </w:t>
      </w:r>
      <w:r w:rsidR="00984D6E" w:rsidRPr="00984D6E">
        <w:rPr>
          <w:rFonts w:ascii="Arial" w:hAnsi="Arial" w:cs="Arial"/>
          <w:b/>
          <w:i/>
          <w:sz w:val="19"/>
          <w:szCs w:val="19"/>
        </w:rPr>
        <w:t>50th</w:t>
      </w:r>
      <w:r w:rsidR="005200CC" w:rsidRPr="00984D6E">
        <w:rPr>
          <w:rFonts w:ascii="Arial" w:hAnsi="Arial" w:cs="Arial"/>
          <w:b/>
          <w:i/>
          <w:sz w:val="19"/>
          <w:szCs w:val="19"/>
        </w:rPr>
        <w:t xml:space="preserve"> Anniversary</w:t>
      </w:r>
      <w:r w:rsidR="00984D6E" w:rsidRPr="00984D6E">
        <w:rPr>
          <w:rFonts w:ascii="Arial" w:hAnsi="Arial" w:cs="Arial"/>
          <w:b/>
          <w:i/>
          <w:sz w:val="19"/>
          <w:szCs w:val="19"/>
        </w:rPr>
        <w:t xml:space="preserve"> Theme Celebrations</w:t>
      </w:r>
      <w:r w:rsidR="007C510E" w:rsidRPr="00AF5E10">
        <w:rPr>
          <w:rFonts w:ascii="Arial" w:hAnsi="Arial" w:cs="Arial"/>
          <w:b/>
          <w:sz w:val="19"/>
          <w:szCs w:val="19"/>
        </w:rPr>
        <w:t xml:space="preserve"> Committee</w:t>
      </w:r>
    </w:p>
    <w:p w:rsidR="00B31FE4" w:rsidRPr="00AF5E10" w:rsidRDefault="00B31FE4">
      <w:pPr>
        <w:rPr>
          <w:rFonts w:ascii="Arial" w:hAnsi="Arial" w:cs="Arial"/>
          <w:sz w:val="19"/>
          <w:szCs w:val="19"/>
        </w:rPr>
      </w:pPr>
    </w:p>
    <w:p w:rsidR="00976547" w:rsidRPr="00AF5E10" w:rsidRDefault="00976547" w:rsidP="009457EA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 xml:space="preserve">Purpose </w:t>
      </w:r>
    </w:p>
    <w:p w:rsidR="00901EA6" w:rsidRDefault="00B31FE4" w:rsidP="009457EA">
      <w:pPr>
        <w:pStyle w:val="ListParagraph"/>
        <w:autoSpaceDE w:val="0"/>
        <w:autoSpaceDN w:val="0"/>
        <w:adjustRightInd w:val="0"/>
        <w:spacing w:after="240" w:line="240" w:lineRule="auto"/>
        <w:ind w:left="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 xml:space="preserve">The purpose of the </w:t>
      </w:r>
      <w:r w:rsidR="005200CC" w:rsidRPr="00984D6E">
        <w:rPr>
          <w:rFonts w:ascii="Arial" w:hAnsi="Arial" w:cs="Arial"/>
          <w:i/>
          <w:sz w:val="19"/>
          <w:szCs w:val="19"/>
        </w:rPr>
        <w:t>50</w:t>
      </w:r>
      <w:r w:rsidR="00984D6E" w:rsidRPr="00984D6E">
        <w:rPr>
          <w:rFonts w:ascii="Arial" w:hAnsi="Arial" w:cs="Arial"/>
          <w:i/>
          <w:sz w:val="19"/>
          <w:szCs w:val="19"/>
        </w:rPr>
        <w:t>th</w:t>
      </w:r>
      <w:r w:rsidR="005200CC" w:rsidRPr="00984D6E">
        <w:rPr>
          <w:rFonts w:ascii="Arial" w:hAnsi="Arial" w:cs="Arial"/>
          <w:i/>
          <w:sz w:val="19"/>
          <w:szCs w:val="19"/>
        </w:rPr>
        <w:t xml:space="preserve"> Anniversary</w:t>
      </w:r>
      <w:r w:rsidR="00984D6E" w:rsidRPr="00984D6E">
        <w:rPr>
          <w:rFonts w:ascii="Arial" w:hAnsi="Arial" w:cs="Arial"/>
          <w:i/>
          <w:sz w:val="19"/>
          <w:szCs w:val="19"/>
        </w:rPr>
        <w:t xml:space="preserve"> Theme Celebrations</w:t>
      </w:r>
      <w:r w:rsidR="007C510E" w:rsidRPr="00AF5E10">
        <w:rPr>
          <w:rFonts w:ascii="Arial" w:hAnsi="Arial" w:cs="Arial"/>
          <w:sz w:val="19"/>
          <w:szCs w:val="19"/>
        </w:rPr>
        <w:t xml:space="preserve"> Committee</w:t>
      </w:r>
      <w:r w:rsidR="00770CFC" w:rsidRPr="00AF5E10">
        <w:rPr>
          <w:rFonts w:ascii="Arial" w:hAnsi="Arial" w:cs="Arial"/>
          <w:sz w:val="19"/>
          <w:szCs w:val="19"/>
        </w:rPr>
        <w:t xml:space="preserve"> is to develop and</w:t>
      </w:r>
      <w:r w:rsidR="00E06F92" w:rsidRPr="00AF5E10">
        <w:rPr>
          <w:rFonts w:ascii="Arial" w:hAnsi="Arial" w:cs="Arial"/>
          <w:sz w:val="19"/>
          <w:szCs w:val="19"/>
        </w:rPr>
        <w:t xml:space="preserve"> implement </w:t>
      </w:r>
      <w:r w:rsidR="00770CFC" w:rsidRPr="00AF5E10">
        <w:rPr>
          <w:rFonts w:ascii="Arial" w:hAnsi="Arial" w:cs="Arial"/>
          <w:sz w:val="19"/>
          <w:szCs w:val="19"/>
        </w:rPr>
        <w:t>activities and celebrations to commemora</w:t>
      </w:r>
      <w:r w:rsidR="0069484C" w:rsidRPr="00AF5E10">
        <w:rPr>
          <w:rFonts w:ascii="Arial" w:hAnsi="Arial" w:cs="Arial"/>
          <w:sz w:val="19"/>
          <w:szCs w:val="19"/>
        </w:rPr>
        <w:t xml:space="preserve">te 50 years of Selkirk College and </w:t>
      </w:r>
      <w:r w:rsidR="00770CFC" w:rsidRPr="00AF5E10">
        <w:rPr>
          <w:rFonts w:ascii="Arial" w:hAnsi="Arial" w:cs="Arial"/>
          <w:sz w:val="19"/>
          <w:szCs w:val="19"/>
        </w:rPr>
        <w:t>to ensure that all of the aforementioned celebratio</w:t>
      </w:r>
      <w:r w:rsidR="00DB13FB" w:rsidRPr="00AF5E10">
        <w:rPr>
          <w:rFonts w:ascii="Arial" w:hAnsi="Arial" w:cs="Arial"/>
          <w:sz w:val="19"/>
          <w:szCs w:val="19"/>
        </w:rPr>
        <w:t>ns are carried out successfully with the intended audience</w:t>
      </w:r>
    </w:p>
    <w:p w:rsidR="00901EA6" w:rsidRPr="00AF5E10" w:rsidRDefault="00901EA6" w:rsidP="00901EA6">
      <w:pPr>
        <w:spacing w:before="240"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>Scope of Responsibility</w:t>
      </w:r>
    </w:p>
    <w:p w:rsidR="00901EA6" w:rsidRPr="00AF5E10" w:rsidRDefault="00901EA6" w:rsidP="00901EA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 xml:space="preserve">Develop the </w:t>
      </w:r>
      <w:r w:rsidRPr="00984D6E">
        <w:rPr>
          <w:rFonts w:ascii="Arial" w:hAnsi="Arial" w:cs="Arial"/>
          <w:i/>
          <w:sz w:val="19"/>
          <w:szCs w:val="19"/>
        </w:rPr>
        <w:t>50</w:t>
      </w:r>
      <w:r w:rsidRPr="00984D6E">
        <w:rPr>
          <w:rFonts w:ascii="Arial" w:hAnsi="Arial" w:cs="Arial"/>
          <w:i/>
          <w:sz w:val="19"/>
          <w:szCs w:val="19"/>
          <w:vertAlign w:val="superscript"/>
        </w:rPr>
        <w:t>th</w:t>
      </w:r>
      <w:r w:rsidR="00984D6E" w:rsidRPr="00984D6E">
        <w:rPr>
          <w:rFonts w:ascii="Arial" w:hAnsi="Arial" w:cs="Arial"/>
          <w:i/>
          <w:sz w:val="19"/>
          <w:szCs w:val="19"/>
        </w:rPr>
        <w:t xml:space="preserve"> A</w:t>
      </w:r>
      <w:r w:rsidRPr="00984D6E">
        <w:rPr>
          <w:rFonts w:ascii="Arial" w:hAnsi="Arial" w:cs="Arial"/>
          <w:i/>
          <w:sz w:val="19"/>
          <w:szCs w:val="19"/>
        </w:rPr>
        <w:t>nniversary</w:t>
      </w:r>
      <w:r w:rsidR="00984D6E" w:rsidRPr="00984D6E">
        <w:rPr>
          <w:rFonts w:ascii="Arial" w:hAnsi="Arial" w:cs="Arial"/>
          <w:i/>
          <w:sz w:val="19"/>
          <w:szCs w:val="19"/>
        </w:rPr>
        <w:t xml:space="preserve"> Theme C</w:t>
      </w:r>
      <w:r w:rsidRPr="00984D6E">
        <w:rPr>
          <w:rFonts w:ascii="Arial" w:hAnsi="Arial" w:cs="Arial"/>
          <w:i/>
          <w:sz w:val="19"/>
          <w:szCs w:val="19"/>
        </w:rPr>
        <w:t>elebrations</w:t>
      </w:r>
      <w:r w:rsidRPr="00AF5E10">
        <w:rPr>
          <w:rFonts w:ascii="Arial" w:hAnsi="Arial" w:cs="Arial"/>
          <w:sz w:val="19"/>
          <w:szCs w:val="19"/>
        </w:rPr>
        <w:t>: all plans and events to engage all target groups.</w:t>
      </w:r>
    </w:p>
    <w:p w:rsidR="00901EA6" w:rsidRPr="00AF5E10" w:rsidRDefault="00901EA6" w:rsidP="00901EA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240" w:line="240" w:lineRule="auto"/>
        <w:ind w:left="567" w:hanging="567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Monitor all progress and sub-committees. Receive updates in a timely manner and identify all actions on all college activities and projects associated with the 50</w:t>
      </w:r>
      <w:r w:rsidRPr="00AF5E10">
        <w:rPr>
          <w:rFonts w:ascii="Arial" w:hAnsi="Arial" w:cs="Arial"/>
          <w:sz w:val="19"/>
          <w:szCs w:val="19"/>
          <w:vertAlign w:val="superscript"/>
        </w:rPr>
        <w:t>th</w:t>
      </w:r>
      <w:r w:rsidRPr="00AF5E10">
        <w:rPr>
          <w:rFonts w:ascii="Arial" w:hAnsi="Arial" w:cs="Arial"/>
          <w:sz w:val="19"/>
          <w:szCs w:val="19"/>
        </w:rPr>
        <w:t xml:space="preserve"> anniversary.</w:t>
      </w:r>
    </w:p>
    <w:p w:rsidR="00901EA6" w:rsidRPr="00AF5E10" w:rsidRDefault="00901EA6" w:rsidP="00901EA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240" w:line="240" w:lineRule="auto"/>
        <w:ind w:left="567" w:hanging="567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 xml:space="preserve">Be accountable for the overall success of the </w:t>
      </w:r>
      <w:r w:rsidRPr="00984D6E">
        <w:rPr>
          <w:rFonts w:ascii="Arial" w:hAnsi="Arial" w:cs="Arial"/>
          <w:i/>
          <w:sz w:val="19"/>
          <w:szCs w:val="19"/>
        </w:rPr>
        <w:t>50</w:t>
      </w:r>
      <w:r w:rsidRPr="00984D6E">
        <w:rPr>
          <w:rFonts w:ascii="Arial" w:hAnsi="Arial" w:cs="Arial"/>
          <w:i/>
          <w:sz w:val="19"/>
          <w:szCs w:val="19"/>
          <w:vertAlign w:val="superscript"/>
        </w:rPr>
        <w:t>th</w:t>
      </w:r>
      <w:r w:rsidR="00984D6E" w:rsidRPr="00984D6E">
        <w:rPr>
          <w:rFonts w:ascii="Arial" w:hAnsi="Arial" w:cs="Arial"/>
          <w:i/>
          <w:sz w:val="19"/>
          <w:szCs w:val="19"/>
        </w:rPr>
        <w:t xml:space="preserve"> A</w:t>
      </w:r>
      <w:r w:rsidRPr="00984D6E">
        <w:rPr>
          <w:rFonts w:ascii="Arial" w:hAnsi="Arial" w:cs="Arial"/>
          <w:i/>
          <w:sz w:val="19"/>
          <w:szCs w:val="19"/>
        </w:rPr>
        <w:t xml:space="preserve">nniversary </w:t>
      </w:r>
      <w:r w:rsidR="00984D6E" w:rsidRPr="00984D6E">
        <w:rPr>
          <w:rFonts w:ascii="Arial" w:hAnsi="Arial" w:cs="Arial"/>
          <w:i/>
          <w:sz w:val="19"/>
          <w:szCs w:val="19"/>
        </w:rPr>
        <w:t>Theme C</w:t>
      </w:r>
      <w:r w:rsidRPr="00984D6E">
        <w:rPr>
          <w:rFonts w:ascii="Arial" w:hAnsi="Arial" w:cs="Arial"/>
          <w:i/>
          <w:sz w:val="19"/>
          <w:szCs w:val="19"/>
        </w:rPr>
        <w:t>elebrations</w:t>
      </w:r>
      <w:r w:rsidRPr="00AF5E10">
        <w:rPr>
          <w:rFonts w:ascii="Arial" w:hAnsi="Arial" w:cs="Arial"/>
          <w:sz w:val="19"/>
          <w:szCs w:val="19"/>
        </w:rPr>
        <w:t xml:space="preserve"> and provide detailed wrap report and recommendations for future anniversaries.</w:t>
      </w:r>
    </w:p>
    <w:p w:rsidR="0040527C" w:rsidRPr="00AF5E10" w:rsidRDefault="00332D7D" w:rsidP="009457EA">
      <w:pPr>
        <w:spacing w:after="120"/>
        <w:rPr>
          <w:rFonts w:ascii="Arial" w:hAnsi="Arial" w:cs="Arial"/>
          <w:b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>Membership</w:t>
      </w:r>
      <w:r w:rsidR="007C510E" w:rsidRPr="00AF5E10">
        <w:rPr>
          <w:rFonts w:ascii="Arial" w:hAnsi="Arial" w:cs="Arial"/>
          <w:b/>
          <w:sz w:val="19"/>
          <w:szCs w:val="19"/>
        </w:rPr>
        <w:t xml:space="preserve"> </w:t>
      </w:r>
    </w:p>
    <w:p w:rsidR="004E11D1" w:rsidRPr="00AF5E10" w:rsidRDefault="00770CFC" w:rsidP="0040527C">
      <w:pPr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Mandatory members are appointed by Management Committee.</w:t>
      </w:r>
      <w:r w:rsidRPr="00AF5E10">
        <w:rPr>
          <w:rFonts w:ascii="Arial" w:hAnsi="Arial" w:cs="Arial"/>
          <w:sz w:val="19"/>
          <w:szCs w:val="19"/>
        </w:rPr>
        <w:br/>
      </w:r>
    </w:p>
    <w:p w:rsidR="00770CFC" w:rsidRPr="00AF5E10" w:rsidRDefault="00770CFC" w:rsidP="0040527C">
      <w:pPr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Recommended mandatory list:</w:t>
      </w:r>
    </w:p>
    <w:p w:rsidR="00770CFC" w:rsidRPr="00AF5E10" w:rsidRDefault="00770CFC" w:rsidP="0040527C">
      <w:pPr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ab/>
        <w:t>Marketing Manager</w:t>
      </w:r>
      <w:r w:rsidR="00091BCE" w:rsidRPr="00AF5E10">
        <w:rPr>
          <w:rFonts w:ascii="Arial" w:hAnsi="Arial" w:cs="Arial"/>
          <w:sz w:val="19"/>
          <w:szCs w:val="19"/>
        </w:rPr>
        <w:t>: Maggie Keczan</w:t>
      </w:r>
    </w:p>
    <w:p w:rsidR="00770CFC" w:rsidRPr="00AF5E10" w:rsidRDefault="00770CFC" w:rsidP="0040527C">
      <w:pPr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ab/>
      </w:r>
      <w:r w:rsidR="003C16B7" w:rsidRPr="00AF5E10">
        <w:rPr>
          <w:rFonts w:ascii="Arial" w:hAnsi="Arial" w:cs="Arial"/>
          <w:sz w:val="19"/>
          <w:szCs w:val="19"/>
        </w:rPr>
        <w:t>Communications Coordinator</w:t>
      </w:r>
      <w:r w:rsidR="00091BCE" w:rsidRPr="00AF5E10">
        <w:rPr>
          <w:rFonts w:ascii="Arial" w:hAnsi="Arial" w:cs="Arial"/>
          <w:sz w:val="19"/>
          <w:szCs w:val="19"/>
        </w:rPr>
        <w:t>: Bob Hall</w:t>
      </w:r>
    </w:p>
    <w:p w:rsidR="00770CFC" w:rsidRPr="00AF5E10" w:rsidRDefault="00770CFC" w:rsidP="0040527C">
      <w:pPr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ab/>
        <w:t>Campus Manager</w:t>
      </w:r>
      <w:r w:rsidR="00091BCE" w:rsidRPr="00AF5E10">
        <w:rPr>
          <w:rFonts w:ascii="Arial" w:hAnsi="Arial" w:cs="Arial"/>
          <w:sz w:val="19"/>
          <w:szCs w:val="19"/>
        </w:rPr>
        <w:t>: Holly Shively</w:t>
      </w:r>
      <w:r w:rsidRPr="00AF5E10">
        <w:rPr>
          <w:rFonts w:ascii="Arial" w:hAnsi="Arial" w:cs="Arial"/>
          <w:sz w:val="19"/>
          <w:szCs w:val="19"/>
        </w:rPr>
        <w:br/>
      </w:r>
      <w:r w:rsidRPr="00AF5E10">
        <w:rPr>
          <w:rFonts w:ascii="Arial" w:hAnsi="Arial" w:cs="Arial"/>
          <w:sz w:val="19"/>
          <w:szCs w:val="19"/>
        </w:rPr>
        <w:tab/>
      </w:r>
      <w:r w:rsidR="00DB13FB" w:rsidRPr="00AF5E10">
        <w:rPr>
          <w:rFonts w:ascii="Arial" w:hAnsi="Arial" w:cs="Arial"/>
          <w:sz w:val="19"/>
          <w:szCs w:val="19"/>
        </w:rPr>
        <w:t>Donor &amp; Alumni Relations</w:t>
      </w:r>
      <w:r w:rsidRPr="00AF5E10">
        <w:rPr>
          <w:rFonts w:ascii="Arial" w:hAnsi="Arial" w:cs="Arial"/>
          <w:sz w:val="19"/>
          <w:szCs w:val="19"/>
        </w:rPr>
        <w:t xml:space="preserve"> Coordinator</w:t>
      </w:r>
      <w:r w:rsidR="00091BCE" w:rsidRPr="00AF5E10">
        <w:rPr>
          <w:rFonts w:ascii="Arial" w:hAnsi="Arial" w:cs="Arial"/>
          <w:sz w:val="19"/>
          <w:szCs w:val="19"/>
        </w:rPr>
        <w:t>: Joleen Kinakin</w:t>
      </w:r>
      <w:r w:rsidRPr="00AF5E10">
        <w:rPr>
          <w:rFonts w:ascii="Arial" w:hAnsi="Arial" w:cs="Arial"/>
          <w:sz w:val="19"/>
          <w:szCs w:val="19"/>
        </w:rPr>
        <w:br/>
      </w:r>
      <w:r w:rsidRPr="00AF5E10">
        <w:rPr>
          <w:rFonts w:ascii="Arial" w:hAnsi="Arial" w:cs="Arial"/>
          <w:sz w:val="19"/>
          <w:szCs w:val="19"/>
        </w:rPr>
        <w:tab/>
        <w:t>Marketing Project Coordinator</w:t>
      </w:r>
      <w:r w:rsidR="00091BCE" w:rsidRPr="00AF5E10">
        <w:rPr>
          <w:rFonts w:ascii="Arial" w:hAnsi="Arial" w:cs="Arial"/>
          <w:sz w:val="19"/>
          <w:szCs w:val="19"/>
        </w:rPr>
        <w:t>: Tessa Stark</w:t>
      </w:r>
      <w:r w:rsidR="00DB13FB" w:rsidRPr="00AF5E10">
        <w:rPr>
          <w:rFonts w:ascii="Arial" w:hAnsi="Arial" w:cs="Arial"/>
          <w:sz w:val="19"/>
          <w:szCs w:val="19"/>
        </w:rPr>
        <w:br/>
      </w:r>
      <w:r w:rsidR="00DB13FB" w:rsidRPr="00AF5E10">
        <w:rPr>
          <w:rFonts w:ascii="Arial" w:hAnsi="Arial" w:cs="Arial"/>
          <w:sz w:val="19"/>
          <w:szCs w:val="19"/>
        </w:rPr>
        <w:tab/>
        <w:t>Administration Support Staff</w:t>
      </w:r>
      <w:r w:rsidR="00AF5E10">
        <w:rPr>
          <w:rFonts w:ascii="Arial" w:hAnsi="Arial" w:cs="Arial"/>
          <w:sz w:val="19"/>
          <w:szCs w:val="19"/>
        </w:rPr>
        <w:t>: Catherine Harder</w:t>
      </w:r>
    </w:p>
    <w:p w:rsidR="00770CFC" w:rsidRPr="00AF5E10" w:rsidRDefault="00DB13FB" w:rsidP="00770CFC">
      <w:pPr>
        <w:ind w:firstLine="7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Athletics &amp;</w:t>
      </w:r>
      <w:r w:rsidR="00770CFC" w:rsidRPr="00AF5E10">
        <w:rPr>
          <w:rFonts w:ascii="Arial" w:hAnsi="Arial" w:cs="Arial"/>
          <w:sz w:val="19"/>
          <w:szCs w:val="19"/>
        </w:rPr>
        <w:t xml:space="preserve"> Recreation Coordinator</w:t>
      </w:r>
      <w:r w:rsidR="00091BCE" w:rsidRPr="00AF5E10">
        <w:rPr>
          <w:rFonts w:ascii="Arial" w:hAnsi="Arial" w:cs="Arial"/>
          <w:sz w:val="19"/>
          <w:szCs w:val="19"/>
        </w:rPr>
        <w:t>: Kim Verigen</w:t>
      </w:r>
    </w:p>
    <w:p w:rsidR="00770CFC" w:rsidRPr="00AF5E10" w:rsidRDefault="00770CFC" w:rsidP="00770CFC">
      <w:pPr>
        <w:ind w:firstLine="7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College Librarian</w:t>
      </w:r>
      <w:r w:rsidR="00091BCE" w:rsidRPr="00AF5E10">
        <w:rPr>
          <w:rFonts w:ascii="Arial" w:hAnsi="Arial" w:cs="Arial"/>
          <w:sz w:val="19"/>
          <w:szCs w:val="19"/>
        </w:rPr>
        <w:t>: Gregg Currie</w:t>
      </w:r>
      <w:r w:rsidRPr="00AF5E10">
        <w:rPr>
          <w:rFonts w:ascii="Arial" w:hAnsi="Arial" w:cs="Arial"/>
          <w:sz w:val="19"/>
          <w:szCs w:val="19"/>
        </w:rPr>
        <w:br/>
      </w:r>
      <w:r w:rsidRPr="00AF5E10">
        <w:rPr>
          <w:rFonts w:ascii="Arial" w:hAnsi="Arial" w:cs="Arial"/>
          <w:sz w:val="19"/>
          <w:szCs w:val="19"/>
        </w:rPr>
        <w:tab/>
        <w:t>One School Dean</w:t>
      </w:r>
      <w:r w:rsidR="00091BCE" w:rsidRPr="00AF5E10">
        <w:rPr>
          <w:rFonts w:ascii="Arial" w:hAnsi="Arial" w:cs="Arial"/>
          <w:sz w:val="19"/>
          <w:szCs w:val="19"/>
        </w:rPr>
        <w:t>:</w:t>
      </w:r>
      <w:r w:rsidR="009E03CC" w:rsidRPr="00AF5E10">
        <w:rPr>
          <w:rFonts w:ascii="Arial" w:hAnsi="Arial" w:cs="Arial"/>
          <w:sz w:val="19"/>
          <w:szCs w:val="19"/>
        </w:rPr>
        <w:t xml:space="preserve"> Rhys Andrews</w:t>
      </w:r>
    </w:p>
    <w:p w:rsidR="00770CFC" w:rsidRPr="00AF5E10" w:rsidRDefault="00770CFC" w:rsidP="0040527C">
      <w:pPr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ab/>
        <w:t>One School Chair</w:t>
      </w:r>
      <w:r w:rsidR="00091BCE" w:rsidRPr="00AF5E10">
        <w:rPr>
          <w:rFonts w:ascii="Arial" w:hAnsi="Arial" w:cs="Arial"/>
          <w:sz w:val="19"/>
          <w:szCs w:val="19"/>
        </w:rPr>
        <w:t>:</w:t>
      </w:r>
      <w:r w:rsidR="009E03CC" w:rsidRPr="00AF5E10">
        <w:rPr>
          <w:rFonts w:ascii="Arial" w:hAnsi="Arial" w:cs="Arial"/>
          <w:sz w:val="19"/>
          <w:szCs w:val="19"/>
        </w:rPr>
        <w:t xml:space="preserve"> Bob Falle</w:t>
      </w:r>
    </w:p>
    <w:p w:rsidR="00DB13FB" w:rsidRPr="00AF5E10" w:rsidRDefault="00770CFC" w:rsidP="0040527C">
      <w:pPr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ab/>
        <w:t>One representative from Management Committee</w:t>
      </w:r>
      <w:r w:rsidR="00091BCE" w:rsidRPr="00AF5E10">
        <w:rPr>
          <w:rFonts w:ascii="Arial" w:hAnsi="Arial" w:cs="Arial"/>
          <w:sz w:val="19"/>
          <w:szCs w:val="19"/>
        </w:rPr>
        <w:t>:</w:t>
      </w:r>
      <w:r w:rsidR="00366F53" w:rsidRPr="00AF5E10">
        <w:rPr>
          <w:rFonts w:ascii="Arial" w:hAnsi="Arial" w:cs="Arial"/>
          <w:sz w:val="19"/>
          <w:szCs w:val="19"/>
        </w:rPr>
        <w:t xml:space="preserve"> Cathy Mercer</w:t>
      </w:r>
    </w:p>
    <w:p w:rsidR="00DB13FB" w:rsidRPr="00AF5E10" w:rsidRDefault="00DB13FB" w:rsidP="0040527C">
      <w:pPr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* Additional volunteers will be encouraged.</w:t>
      </w:r>
    </w:p>
    <w:p w:rsidR="00DB13FB" w:rsidRPr="00AF5E10" w:rsidRDefault="00DB13FB" w:rsidP="0040527C">
      <w:pPr>
        <w:spacing w:after="120"/>
        <w:rPr>
          <w:rFonts w:ascii="Arial" w:hAnsi="Arial" w:cs="Arial"/>
          <w:sz w:val="19"/>
          <w:szCs w:val="19"/>
        </w:rPr>
      </w:pPr>
    </w:p>
    <w:p w:rsidR="0040527C" w:rsidRPr="00AF5E10" w:rsidRDefault="0040527C" w:rsidP="0040527C">
      <w:pPr>
        <w:spacing w:after="120"/>
        <w:rPr>
          <w:rFonts w:ascii="Arial" w:hAnsi="Arial" w:cs="Arial"/>
          <w:b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>Quorum</w:t>
      </w:r>
    </w:p>
    <w:p w:rsidR="00DB13FB" w:rsidRPr="00AF5E10" w:rsidRDefault="00DB13FB" w:rsidP="0040527C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Five</w:t>
      </w:r>
      <w:r w:rsidR="00770CFC" w:rsidRPr="00AF5E10">
        <w:rPr>
          <w:rFonts w:ascii="Arial" w:hAnsi="Arial" w:cs="Arial"/>
          <w:sz w:val="19"/>
          <w:szCs w:val="19"/>
        </w:rPr>
        <w:t xml:space="preserve"> member</w:t>
      </w:r>
      <w:r w:rsidRPr="00AF5E10">
        <w:rPr>
          <w:rFonts w:ascii="Arial" w:hAnsi="Arial" w:cs="Arial"/>
          <w:sz w:val="19"/>
          <w:szCs w:val="19"/>
        </w:rPr>
        <w:t>s</w:t>
      </w:r>
      <w:r w:rsidR="00770CFC" w:rsidRPr="00AF5E10">
        <w:rPr>
          <w:rFonts w:ascii="Arial" w:hAnsi="Arial" w:cs="Arial"/>
          <w:sz w:val="19"/>
          <w:szCs w:val="19"/>
        </w:rPr>
        <w:t xml:space="preserve"> will constitute a quorum</w:t>
      </w:r>
    </w:p>
    <w:p w:rsidR="00AF5E10" w:rsidRDefault="0069484C" w:rsidP="00091BCE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br/>
      </w:r>
      <w:r w:rsidR="0040527C" w:rsidRPr="00AF5E10">
        <w:rPr>
          <w:rFonts w:ascii="Arial" w:hAnsi="Arial" w:cs="Arial"/>
          <w:b/>
          <w:sz w:val="19"/>
          <w:szCs w:val="19"/>
        </w:rPr>
        <w:t>Chair</w:t>
      </w:r>
      <w:r w:rsidR="00366F53" w:rsidRPr="00AF5E10">
        <w:rPr>
          <w:rFonts w:ascii="Arial" w:hAnsi="Arial" w:cs="Arial"/>
          <w:sz w:val="19"/>
          <w:szCs w:val="19"/>
        </w:rPr>
        <w:t>:</w:t>
      </w:r>
      <w:r w:rsidR="00DB13FB" w:rsidRPr="00AF5E10">
        <w:rPr>
          <w:rFonts w:ascii="Arial" w:hAnsi="Arial" w:cs="Arial"/>
          <w:sz w:val="19"/>
          <w:szCs w:val="19"/>
        </w:rPr>
        <w:t xml:space="preserve"> </w:t>
      </w:r>
      <w:r w:rsidR="00AF5E10">
        <w:rPr>
          <w:rFonts w:ascii="Arial" w:hAnsi="Arial" w:cs="Arial"/>
          <w:sz w:val="19"/>
          <w:szCs w:val="19"/>
        </w:rPr>
        <w:t>Angus Graeme</w:t>
      </w:r>
      <w:r w:rsidR="00D53986">
        <w:rPr>
          <w:rFonts w:ascii="Arial" w:hAnsi="Arial" w:cs="Arial"/>
          <w:sz w:val="19"/>
          <w:szCs w:val="19"/>
        </w:rPr>
        <w:t xml:space="preserve"> </w:t>
      </w:r>
      <w:r w:rsidR="00683158">
        <w:rPr>
          <w:rFonts w:ascii="Arial" w:hAnsi="Arial" w:cs="Arial"/>
          <w:sz w:val="19"/>
          <w:szCs w:val="19"/>
        </w:rPr>
        <w:tab/>
      </w:r>
      <w:r w:rsidR="00AF5E10" w:rsidRPr="006E514E">
        <w:rPr>
          <w:rFonts w:ascii="Arial" w:hAnsi="Arial" w:cs="Arial"/>
          <w:b/>
          <w:sz w:val="19"/>
          <w:szCs w:val="19"/>
        </w:rPr>
        <w:t>Administrative support:</w:t>
      </w:r>
      <w:r w:rsidR="00AF5E10">
        <w:rPr>
          <w:rFonts w:ascii="Arial" w:hAnsi="Arial" w:cs="Arial"/>
          <w:sz w:val="19"/>
          <w:szCs w:val="19"/>
        </w:rPr>
        <w:t xml:space="preserve"> Catherine Harder</w:t>
      </w:r>
      <w:r w:rsidR="00683158">
        <w:rPr>
          <w:rFonts w:ascii="Arial" w:hAnsi="Arial" w:cs="Arial"/>
          <w:sz w:val="19"/>
          <w:szCs w:val="19"/>
        </w:rPr>
        <w:t xml:space="preserve"> </w:t>
      </w:r>
    </w:p>
    <w:p w:rsidR="00AF5E10" w:rsidRPr="006E514E" w:rsidRDefault="00AF5E10" w:rsidP="00091BCE">
      <w:pPr>
        <w:spacing w:after="120"/>
        <w:rPr>
          <w:rFonts w:ascii="Arial" w:hAnsi="Arial" w:cs="Arial"/>
          <w:i/>
          <w:sz w:val="19"/>
          <w:szCs w:val="19"/>
        </w:rPr>
      </w:pPr>
      <w:r w:rsidRPr="006E514E">
        <w:rPr>
          <w:rFonts w:ascii="Arial" w:hAnsi="Arial" w:cs="Arial"/>
          <w:i/>
          <w:sz w:val="19"/>
          <w:szCs w:val="19"/>
        </w:rPr>
        <w:t xml:space="preserve">Chair </w:t>
      </w:r>
      <w:r w:rsidR="00D53986">
        <w:rPr>
          <w:rFonts w:ascii="Arial" w:hAnsi="Arial" w:cs="Arial"/>
          <w:i/>
          <w:sz w:val="19"/>
          <w:szCs w:val="19"/>
        </w:rPr>
        <w:t>D</w:t>
      </w:r>
      <w:r w:rsidRPr="006E514E">
        <w:rPr>
          <w:rFonts w:ascii="Arial" w:hAnsi="Arial" w:cs="Arial"/>
          <w:i/>
          <w:sz w:val="19"/>
          <w:szCs w:val="19"/>
        </w:rPr>
        <w:t>uties:</w:t>
      </w:r>
    </w:p>
    <w:p w:rsidR="006E514E" w:rsidRDefault="006E514E" w:rsidP="006E514E">
      <w:pPr>
        <w:numPr>
          <w:ilvl w:val="0"/>
          <w:numId w:val="18"/>
        </w:num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Book committee meetings (manage invites, calendar and room bookings based on schedule)</w:t>
      </w:r>
    </w:p>
    <w:p w:rsidR="006E514E" w:rsidRDefault="006E514E" w:rsidP="006E514E">
      <w:pPr>
        <w:numPr>
          <w:ilvl w:val="0"/>
          <w:numId w:val="18"/>
        </w:num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Record committee meeting notes and provide/circulate/post to moodle</w:t>
      </w:r>
    </w:p>
    <w:p w:rsidR="006E514E" w:rsidRDefault="006E514E" w:rsidP="006E514E">
      <w:pPr>
        <w:numPr>
          <w:ilvl w:val="0"/>
          <w:numId w:val="18"/>
        </w:num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Maintain agenda for committee meetings (based on standard agenda template for committee)</w:t>
      </w:r>
    </w:p>
    <w:p w:rsidR="006E514E" w:rsidRPr="006E514E" w:rsidRDefault="006E514E" w:rsidP="006E514E">
      <w:pPr>
        <w:numPr>
          <w:ilvl w:val="0"/>
          <w:numId w:val="18"/>
        </w:num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Administrative support s</w:t>
      </w:r>
      <w:r w:rsidRPr="00AF5E10">
        <w:rPr>
          <w:rFonts w:ascii="Arial" w:hAnsi="Arial" w:cs="Arial"/>
          <w:sz w:val="19"/>
          <w:szCs w:val="19"/>
        </w:rPr>
        <w:t xml:space="preserve">taff will support the Chair </w:t>
      </w:r>
      <w:r w:rsidR="00901EA6">
        <w:rPr>
          <w:rFonts w:ascii="Arial" w:hAnsi="Arial" w:cs="Arial"/>
          <w:sz w:val="19"/>
          <w:szCs w:val="19"/>
        </w:rPr>
        <w:t xml:space="preserve">and Project Manager with budget management and administrative </w:t>
      </w:r>
      <w:r w:rsidRPr="00AF5E10">
        <w:rPr>
          <w:rFonts w:ascii="Arial" w:hAnsi="Arial" w:cs="Arial"/>
          <w:sz w:val="19"/>
          <w:szCs w:val="19"/>
        </w:rPr>
        <w:t>follow-ups.</w:t>
      </w:r>
    </w:p>
    <w:p w:rsidR="00AF5E10" w:rsidRDefault="00AF5E10" w:rsidP="00091BCE">
      <w:pPr>
        <w:spacing w:after="120"/>
        <w:rPr>
          <w:rFonts w:ascii="Arial" w:hAnsi="Arial" w:cs="Arial"/>
          <w:sz w:val="19"/>
          <w:szCs w:val="19"/>
        </w:rPr>
      </w:pPr>
      <w:r w:rsidRPr="006E514E">
        <w:rPr>
          <w:rFonts w:ascii="Arial" w:hAnsi="Arial" w:cs="Arial"/>
          <w:b/>
          <w:sz w:val="19"/>
          <w:szCs w:val="19"/>
        </w:rPr>
        <w:t>Project Manager:</w:t>
      </w:r>
      <w:r>
        <w:rPr>
          <w:rFonts w:ascii="Arial" w:hAnsi="Arial" w:cs="Arial"/>
          <w:sz w:val="19"/>
          <w:szCs w:val="19"/>
        </w:rPr>
        <w:t xml:space="preserve"> Maggie Keczan</w:t>
      </w:r>
      <w:r w:rsidR="00683158">
        <w:rPr>
          <w:rFonts w:ascii="Arial" w:hAnsi="Arial" w:cs="Arial"/>
          <w:sz w:val="19"/>
          <w:szCs w:val="19"/>
        </w:rPr>
        <w:t xml:space="preserve"> </w:t>
      </w:r>
    </w:p>
    <w:p w:rsidR="006E514E" w:rsidRPr="006E514E" w:rsidRDefault="006E514E" w:rsidP="00091BCE">
      <w:pPr>
        <w:spacing w:after="120"/>
        <w:rPr>
          <w:rFonts w:ascii="Arial" w:hAnsi="Arial" w:cs="Arial"/>
          <w:b/>
          <w:i/>
          <w:sz w:val="19"/>
          <w:szCs w:val="19"/>
        </w:rPr>
      </w:pPr>
      <w:r w:rsidRPr="006E514E">
        <w:rPr>
          <w:rFonts w:ascii="Arial" w:hAnsi="Arial" w:cs="Arial"/>
          <w:i/>
          <w:sz w:val="19"/>
          <w:szCs w:val="19"/>
        </w:rPr>
        <w:t xml:space="preserve">Project </w:t>
      </w:r>
      <w:r w:rsidR="00901EA6">
        <w:rPr>
          <w:rFonts w:ascii="Arial" w:hAnsi="Arial" w:cs="Arial"/>
          <w:i/>
          <w:sz w:val="19"/>
          <w:szCs w:val="19"/>
        </w:rPr>
        <w:t>M</w:t>
      </w:r>
      <w:r w:rsidRPr="006E514E">
        <w:rPr>
          <w:rFonts w:ascii="Arial" w:hAnsi="Arial" w:cs="Arial"/>
          <w:i/>
          <w:sz w:val="19"/>
          <w:szCs w:val="19"/>
        </w:rPr>
        <w:t>anager</w:t>
      </w:r>
      <w:r w:rsidR="00D53986">
        <w:rPr>
          <w:rFonts w:ascii="Arial" w:hAnsi="Arial" w:cs="Arial"/>
          <w:i/>
          <w:sz w:val="19"/>
          <w:szCs w:val="19"/>
        </w:rPr>
        <w:t xml:space="preserve"> </w:t>
      </w:r>
      <w:r w:rsidR="00D53986" w:rsidRPr="006E514E">
        <w:rPr>
          <w:rFonts w:ascii="Arial" w:hAnsi="Arial" w:cs="Arial"/>
          <w:i/>
          <w:sz w:val="19"/>
          <w:szCs w:val="19"/>
        </w:rPr>
        <w:t>Duties</w:t>
      </w:r>
      <w:r w:rsidRPr="006E514E">
        <w:rPr>
          <w:rFonts w:ascii="Arial" w:hAnsi="Arial" w:cs="Arial"/>
          <w:i/>
          <w:sz w:val="19"/>
          <w:szCs w:val="19"/>
        </w:rPr>
        <w:t>:</w:t>
      </w:r>
    </w:p>
    <w:p w:rsidR="00091BCE" w:rsidRPr="00AF5E10" w:rsidRDefault="00AF5E10" w:rsidP="006E514E">
      <w:pPr>
        <w:numPr>
          <w:ilvl w:val="0"/>
          <w:numId w:val="19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Ensures integration of the </w:t>
      </w:r>
      <w:r w:rsidRPr="00984D6E">
        <w:rPr>
          <w:rFonts w:ascii="Arial" w:hAnsi="Arial" w:cs="Arial"/>
          <w:i/>
          <w:sz w:val="19"/>
          <w:szCs w:val="19"/>
        </w:rPr>
        <w:t>50</w:t>
      </w:r>
      <w:r w:rsidRPr="00984D6E">
        <w:rPr>
          <w:rFonts w:ascii="Arial" w:hAnsi="Arial" w:cs="Arial"/>
          <w:i/>
          <w:sz w:val="19"/>
          <w:szCs w:val="19"/>
          <w:vertAlign w:val="superscript"/>
        </w:rPr>
        <w:t>th</w:t>
      </w:r>
      <w:r w:rsidRPr="00984D6E">
        <w:rPr>
          <w:rFonts w:ascii="Arial" w:hAnsi="Arial" w:cs="Arial"/>
          <w:i/>
          <w:sz w:val="19"/>
          <w:szCs w:val="19"/>
        </w:rPr>
        <w:t xml:space="preserve"> Anniversary </w:t>
      </w:r>
      <w:r w:rsidR="00984D6E" w:rsidRPr="00984D6E">
        <w:rPr>
          <w:rFonts w:ascii="Arial" w:hAnsi="Arial" w:cs="Arial"/>
          <w:i/>
          <w:sz w:val="19"/>
          <w:szCs w:val="19"/>
        </w:rPr>
        <w:t>Theme Celebration</w:t>
      </w:r>
      <w:r w:rsidR="00984D6E">
        <w:rPr>
          <w:rFonts w:ascii="Arial" w:hAnsi="Arial" w:cs="Arial"/>
          <w:sz w:val="19"/>
          <w:szCs w:val="19"/>
        </w:rPr>
        <w:t xml:space="preserve"> c</w:t>
      </w:r>
      <w:r>
        <w:rPr>
          <w:rFonts w:ascii="Arial" w:hAnsi="Arial" w:cs="Arial"/>
          <w:sz w:val="19"/>
          <w:szCs w:val="19"/>
        </w:rPr>
        <w:t xml:space="preserve">ommittee mandates into other pre-existing supporting </w:t>
      </w:r>
      <w:r w:rsidR="00901EA6">
        <w:rPr>
          <w:rFonts w:ascii="Arial" w:hAnsi="Arial" w:cs="Arial"/>
          <w:sz w:val="19"/>
          <w:szCs w:val="19"/>
        </w:rPr>
        <w:t>committees</w:t>
      </w:r>
      <w:r>
        <w:rPr>
          <w:rFonts w:ascii="Arial" w:hAnsi="Arial" w:cs="Arial"/>
          <w:sz w:val="19"/>
          <w:szCs w:val="19"/>
        </w:rPr>
        <w:t xml:space="preserve"> </w:t>
      </w:r>
    </w:p>
    <w:p w:rsidR="00366F53" w:rsidRPr="00AF5E10" w:rsidRDefault="00366F53" w:rsidP="006E514E">
      <w:pPr>
        <w:numPr>
          <w:ilvl w:val="0"/>
          <w:numId w:val="19"/>
        </w:num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Manage</w:t>
      </w:r>
      <w:r w:rsidR="00901EA6">
        <w:rPr>
          <w:rFonts w:ascii="Arial" w:hAnsi="Arial" w:cs="Arial"/>
          <w:sz w:val="19"/>
          <w:szCs w:val="19"/>
        </w:rPr>
        <w:t>s</w:t>
      </w:r>
      <w:r w:rsidRPr="00AF5E10">
        <w:rPr>
          <w:rFonts w:ascii="Arial" w:hAnsi="Arial" w:cs="Arial"/>
          <w:sz w:val="19"/>
          <w:szCs w:val="19"/>
        </w:rPr>
        <w:t xml:space="preserve"> the</w:t>
      </w:r>
      <w:r w:rsidR="00AF5E10">
        <w:rPr>
          <w:rFonts w:ascii="Arial" w:hAnsi="Arial" w:cs="Arial"/>
          <w:sz w:val="19"/>
          <w:szCs w:val="19"/>
        </w:rPr>
        <w:t xml:space="preserve"> critical path and</w:t>
      </w:r>
      <w:r w:rsidRPr="00AF5E10">
        <w:rPr>
          <w:rFonts w:ascii="Arial" w:hAnsi="Arial" w:cs="Arial"/>
          <w:sz w:val="19"/>
          <w:szCs w:val="19"/>
        </w:rPr>
        <w:t xml:space="preserve"> budget to support the </w:t>
      </w:r>
      <w:r w:rsidRPr="00984D6E">
        <w:rPr>
          <w:rFonts w:ascii="Arial" w:hAnsi="Arial" w:cs="Arial"/>
          <w:i/>
          <w:sz w:val="19"/>
          <w:szCs w:val="19"/>
        </w:rPr>
        <w:t>50</w:t>
      </w:r>
      <w:r w:rsidRPr="00984D6E">
        <w:rPr>
          <w:rFonts w:ascii="Arial" w:hAnsi="Arial" w:cs="Arial"/>
          <w:i/>
          <w:sz w:val="19"/>
          <w:szCs w:val="19"/>
          <w:vertAlign w:val="superscript"/>
        </w:rPr>
        <w:t>th</w:t>
      </w:r>
      <w:r w:rsidR="00984D6E" w:rsidRPr="00984D6E">
        <w:rPr>
          <w:rFonts w:ascii="Arial" w:hAnsi="Arial" w:cs="Arial"/>
          <w:i/>
          <w:sz w:val="19"/>
          <w:szCs w:val="19"/>
        </w:rPr>
        <w:t xml:space="preserve"> A</w:t>
      </w:r>
      <w:r w:rsidRPr="00984D6E">
        <w:rPr>
          <w:rFonts w:ascii="Arial" w:hAnsi="Arial" w:cs="Arial"/>
          <w:i/>
          <w:sz w:val="19"/>
          <w:szCs w:val="19"/>
        </w:rPr>
        <w:t>nniversary</w:t>
      </w:r>
      <w:r w:rsidR="00984D6E" w:rsidRPr="00984D6E">
        <w:rPr>
          <w:rFonts w:ascii="Arial" w:hAnsi="Arial" w:cs="Arial"/>
          <w:i/>
          <w:sz w:val="19"/>
          <w:szCs w:val="19"/>
        </w:rPr>
        <w:t xml:space="preserve"> Theme Celebration</w:t>
      </w:r>
      <w:r w:rsidRPr="00AF5E10">
        <w:rPr>
          <w:rFonts w:ascii="Arial" w:hAnsi="Arial" w:cs="Arial"/>
          <w:sz w:val="19"/>
          <w:szCs w:val="19"/>
        </w:rPr>
        <w:t xml:space="preserve"> initiative and ensure effective allocation of resources</w:t>
      </w:r>
    </w:p>
    <w:p w:rsidR="007C510E" w:rsidRPr="00AF5E10" w:rsidRDefault="007C510E" w:rsidP="007C510E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>Terms of Office</w:t>
      </w:r>
      <w:r w:rsidRPr="00AF5E10">
        <w:rPr>
          <w:rFonts w:ascii="Arial" w:hAnsi="Arial" w:cs="Arial"/>
          <w:sz w:val="19"/>
          <w:szCs w:val="19"/>
        </w:rPr>
        <w:t>:</w:t>
      </w:r>
    </w:p>
    <w:p w:rsidR="00901EA6" w:rsidRPr="00901EA6" w:rsidRDefault="007C510E" w:rsidP="00901EA6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 xml:space="preserve">All members of the </w:t>
      </w:r>
      <w:r w:rsidR="00216BF4" w:rsidRPr="00984D6E">
        <w:rPr>
          <w:rFonts w:ascii="Arial" w:hAnsi="Arial" w:cs="Arial"/>
          <w:i/>
          <w:sz w:val="19"/>
          <w:szCs w:val="19"/>
        </w:rPr>
        <w:t>50</w:t>
      </w:r>
      <w:r w:rsidR="00216BF4" w:rsidRPr="00984D6E">
        <w:rPr>
          <w:rFonts w:ascii="Arial" w:hAnsi="Arial" w:cs="Arial"/>
          <w:i/>
          <w:sz w:val="19"/>
          <w:szCs w:val="19"/>
          <w:vertAlign w:val="superscript"/>
        </w:rPr>
        <w:t>th</w:t>
      </w:r>
      <w:r w:rsidR="00216BF4" w:rsidRPr="00984D6E">
        <w:rPr>
          <w:rFonts w:ascii="Arial" w:hAnsi="Arial" w:cs="Arial"/>
          <w:i/>
          <w:sz w:val="19"/>
          <w:szCs w:val="19"/>
        </w:rPr>
        <w:t xml:space="preserve"> Anniversary</w:t>
      </w:r>
      <w:r w:rsidR="00984D6E" w:rsidRPr="00984D6E">
        <w:rPr>
          <w:rFonts w:ascii="Arial" w:hAnsi="Arial" w:cs="Arial"/>
          <w:i/>
          <w:sz w:val="19"/>
          <w:szCs w:val="19"/>
        </w:rPr>
        <w:t xml:space="preserve"> Theme Celebrations</w:t>
      </w:r>
      <w:r w:rsidRPr="00AF5E10">
        <w:rPr>
          <w:rFonts w:ascii="Arial" w:hAnsi="Arial" w:cs="Arial"/>
          <w:sz w:val="19"/>
          <w:szCs w:val="19"/>
        </w:rPr>
        <w:t xml:space="preserve"> Committee at Selkirk College are appointed by </w:t>
      </w:r>
      <w:r w:rsidR="00216BF4" w:rsidRPr="00AF5E10">
        <w:rPr>
          <w:rFonts w:ascii="Arial" w:hAnsi="Arial" w:cs="Arial"/>
          <w:sz w:val="19"/>
          <w:szCs w:val="19"/>
        </w:rPr>
        <w:t xml:space="preserve">Management Committee </w:t>
      </w:r>
      <w:r w:rsidRPr="00AF5E10">
        <w:rPr>
          <w:rFonts w:ascii="Arial" w:hAnsi="Arial" w:cs="Arial"/>
          <w:sz w:val="19"/>
          <w:szCs w:val="19"/>
        </w:rPr>
        <w:t xml:space="preserve">and will serve for a term of </w:t>
      </w:r>
      <w:r w:rsidR="00216BF4" w:rsidRPr="00AF5E10">
        <w:rPr>
          <w:rFonts w:ascii="Arial" w:hAnsi="Arial" w:cs="Arial"/>
          <w:sz w:val="19"/>
          <w:szCs w:val="19"/>
        </w:rPr>
        <w:t>2 years.</w:t>
      </w:r>
      <w:r w:rsidRPr="00AF5E10">
        <w:rPr>
          <w:rFonts w:ascii="Arial" w:hAnsi="Arial" w:cs="Arial"/>
          <w:sz w:val="19"/>
          <w:szCs w:val="19"/>
        </w:rPr>
        <w:t xml:space="preserve"> </w:t>
      </w:r>
      <w:r w:rsidR="00901EA6">
        <w:rPr>
          <w:rFonts w:ascii="Arial" w:hAnsi="Arial" w:cs="Arial"/>
          <w:sz w:val="19"/>
          <w:szCs w:val="19"/>
        </w:rPr>
        <w:t>(</w:t>
      </w:r>
      <w:r w:rsidR="00901EA6" w:rsidRPr="00AF5E10">
        <w:rPr>
          <w:rFonts w:ascii="Arial" w:hAnsi="Arial" w:cs="Arial"/>
          <w:sz w:val="19"/>
          <w:szCs w:val="19"/>
        </w:rPr>
        <w:t>Until celebrations are</w:t>
      </w:r>
      <w:r w:rsidR="00901EA6">
        <w:rPr>
          <w:rFonts w:ascii="Arial" w:hAnsi="Arial" w:cs="Arial"/>
          <w:sz w:val="19"/>
          <w:szCs w:val="19"/>
        </w:rPr>
        <w:t xml:space="preserve"> complete and wrap is complete in </w:t>
      </w:r>
      <w:r w:rsidR="00901EA6" w:rsidRPr="00AF5E10">
        <w:rPr>
          <w:rFonts w:ascii="Arial" w:hAnsi="Arial" w:cs="Arial"/>
          <w:sz w:val="19"/>
          <w:szCs w:val="19"/>
        </w:rPr>
        <w:t>August 2017)</w:t>
      </w:r>
    </w:p>
    <w:p w:rsidR="00673961" w:rsidRPr="00AF5E10" w:rsidRDefault="00673961" w:rsidP="007C510E">
      <w:pPr>
        <w:pStyle w:val="ListParagraph"/>
        <w:autoSpaceDE w:val="0"/>
        <w:autoSpaceDN w:val="0"/>
        <w:adjustRightInd w:val="0"/>
        <w:spacing w:after="240" w:line="240" w:lineRule="auto"/>
        <w:ind w:left="0"/>
        <w:rPr>
          <w:rFonts w:ascii="Arial" w:hAnsi="Arial" w:cs="Arial"/>
          <w:sz w:val="19"/>
          <w:szCs w:val="19"/>
        </w:rPr>
      </w:pPr>
    </w:p>
    <w:p w:rsidR="00673961" w:rsidRPr="00AF5E10" w:rsidRDefault="00673961" w:rsidP="00673961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>Frequency of Meetings</w:t>
      </w:r>
    </w:p>
    <w:p w:rsidR="00673961" w:rsidRDefault="0040527C" w:rsidP="006739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 xml:space="preserve">The committee will establish an annual calendar of meetings which will </w:t>
      </w:r>
      <w:r w:rsidR="00901EA6">
        <w:rPr>
          <w:rFonts w:ascii="Arial" w:hAnsi="Arial" w:cs="Arial"/>
          <w:sz w:val="19"/>
          <w:szCs w:val="19"/>
        </w:rPr>
        <w:t xml:space="preserve">be </w:t>
      </w:r>
      <w:r w:rsidR="00984D6E" w:rsidRPr="00AF5E10">
        <w:rPr>
          <w:rFonts w:ascii="Arial" w:hAnsi="Arial" w:cs="Arial"/>
          <w:sz w:val="19"/>
          <w:szCs w:val="19"/>
        </w:rPr>
        <w:t>h</w:t>
      </w:r>
      <w:r w:rsidR="00984D6E">
        <w:rPr>
          <w:rFonts w:ascii="Arial" w:hAnsi="Arial" w:cs="Arial"/>
          <w:sz w:val="19"/>
          <w:szCs w:val="19"/>
        </w:rPr>
        <w:t>el</w:t>
      </w:r>
      <w:r w:rsidR="00984D6E" w:rsidRPr="00AF5E10">
        <w:rPr>
          <w:rFonts w:ascii="Arial" w:hAnsi="Arial" w:cs="Arial"/>
          <w:sz w:val="19"/>
          <w:szCs w:val="19"/>
        </w:rPr>
        <w:t>d</w:t>
      </w:r>
      <w:r w:rsidR="00366F53" w:rsidRPr="00AF5E10">
        <w:rPr>
          <w:rFonts w:ascii="Arial" w:hAnsi="Arial" w:cs="Arial"/>
          <w:sz w:val="19"/>
          <w:szCs w:val="19"/>
        </w:rPr>
        <w:t xml:space="preserve"> monthly. Sub-committees will meet as scheduled.</w:t>
      </w:r>
    </w:p>
    <w:p w:rsidR="00901EA6" w:rsidRDefault="00901EA6" w:rsidP="006739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:rsidR="00901EA6" w:rsidRPr="00901EA6" w:rsidRDefault="00B067F4" w:rsidP="006739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Leveraging Pre-Existing </w:t>
      </w:r>
      <w:r w:rsidR="00BE6DE5">
        <w:rPr>
          <w:rFonts w:ascii="Arial" w:hAnsi="Arial" w:cs="Arial"/>
          <w:b/>
          <w:sz w:val="19"/>
          <w:szCs w:val="19"/>
        </w:rPr>
        <w:t>Work P</w:t>
      </w:r>
      <w:r w:rsidR="00F7172F">
        <w:rPr>
          <w:rFonts w:ascii="Arial" w:hAnsi="Arial" w:cs="Arial"/>
          <w:b/>
          <w:sz w:val="19"/>
          <w:szCs w:val="19"/>
        </w:rPr>
        <w:t>lans</w:t>
      </w:r>
    </w:p>
    <w:p w:rsidR="00901EA6" w:rsidRDefault="00901EA6" w:rsidP="006739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:rsidR="00901EA6" w:rsidRDefault="00901EA6" w:rsidP="006739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overall success of the 50</w:t>
      </w:r>
      <w:r w:rsidRPr="00901EA6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Anniversary will be dependent on the integration of </w:t>
      </w:r>
      <w:r w:rsidRPr="00901EA6">
        <w:rPr>
          <w:rFonts w:ascii="Arial" w:hAnsi="Arial" w:cs="Arial"/>
          <w:i/>
          <w:sz w:val="19"/>
          <w:szCs w:val="19"/>
        </w:rPr>
        <w:t>the 50</w:t>
      </w:r>
      <w:r w:rsidRPr="00901EA6">
        <w:rPr>
          <w:rFonts w:ascii="Arial" w:hAnsi="Arial" w:cs="Arial"/>
          <w:i/>
          <w:sz w:val="19"/>
          <w:szCs w:val="19"/>
          <w:vertAlign w:val="superscript"/>
        </w:rPr>
        <w:t>th</w:t>
      </w:r>
      <w:r w:rsidRPr="00901EA6">
        <w:rPr>
          <w:rFonts w:ascii="Arial" w:hAnsi="Arial" w:cs="Arial"/>
          <w:i/>
          <w:sz w:val="19"/>
          <w:szCs w:val="19"/>
        </w:rPr>
        <w:t xml:space="preserve"> Anniversary Celebration Theme</w:t>
      </w:r>
      <w:r>
        <w:rPr>
          <w:rFonts w:ascii="Arial" w:hAnsi="Arial" w:cs="Arial"/>
          <w:sz w:val="19"/>
          <w:szCs w:val="19"/>
        </w:rPr>
        <w:t xml:space="preserve"> into existing college activities. This will be achieved with integration into pre-existing committees and work plans as follows:</w:t>
      </w:r>
    </w:p>
    <w:p w:rsidR="00E96CCA" w:rsidRDefault="00E96CCA" w:rsidP="006739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:rsidR="00E96CCA" w:rsidRDefault="00E96CCA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Employee Engagement Committee (Discovery Day/</w:t>
      </w:r>
      <w:r w:rsidRPr="00E96CCA">
        <w:rPr>
          <w:rFonts w:ascii="Arial" w:hAnsi="Arial" w:cs="Arial"/>
          <w:i/>
          <w:sz w:val="19"/>
          <w:szCs w:val="19"/>
        </w:rPr>
        <w:t>staff engagement</w:t>
      </w:r>
      <w:r>
        <w:rPr>
          <w:rFonts w:ascii="Arial" w:hAnsi="Arial" w:cs="Arial"/>
          <w:sz w:val="19"/>
          <w:szCs w:val="19"/>
        </w:rPr>
        <w:t>)</w:t>
      </w:r>
    </w:p>
    <w:p w:rsidR="00E96CCA" w:rsidRDefault="00E96CCA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Student Experience Team (</w:t>
      </w:r>
      <w:r w:rsidRPr="00E96CCA">
        <w:rPr>
          <w:rFonts w:ascii="Arial" w:hAnsi="Arial" w:cs="Arial"/>
          <w:i/>
          <w:sz w:val="19"/>
          <w:szCs w:val="19"/>
        </w:rPr>
        <w:t>student engagement</w:t>
      </w:r>
      <w:r>
        <w:rPr>
          <w:rFonts w:ascii="Arial" w:hAnsi="Arial" w:cs="Arial"/>
          <w:sz w:val="19"/>
          <w:szCs w:val="19"/>
        </w:rPr>
        <w:t>)</w:t>
      </w:r>
    </w:p>
    <w:p w:rsidR="00E96CCA" w:rsidRDefault="00E96CCA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Grad Committee (</w:t>
      </w:r>
      <w:r w:rsidRPr="00E96CCA">
        <w:rPr>
          <w:rFonts w:ascii="Arial" w:hAnsi="Arial" w:cs="Arial"/>
          <w:i/>
          <w:sz w:val="19"/>
          <w:szCs w:val="19"/>
        </w:rPr>
        <w:t>student engagement</w:t>
      </w:r>
      <w:r>
        <w:rPr>
          <w:rFonts w:ascii="Arial" w:hAnsi="Arial" w:cs="Arial"/>
          <w:sz w:val="19"/>
          <w:szCs w:val="19"/>
        </w:rPr>
        <w:t>)</w:t>
      </w:r>
    </w:p>
    <w:p w:rsidR="00984D6E" w:rsidRDefault="00984D6E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Get Connected Committee (</w:t>
      </w:r>
      <w:r w:rsidRPr="00984D6E">
        <w:rPr>
          <w:rFonts w:ascii="Arial" w:hAnsi="Arial" w:cs="Arial"/>
          <w:i/>
          <w:sz w:val="19"/>
          <w:szCs w:val="19"/>
        </w:rPr>
        <w:t>student engagement</w:t>
      </w:r>
      <w:r>
        <w:rPr>
          <w:rFonts w:ascii="Arial" w:hAnsi="Arial" w:cs="Arial"/>
          <w:sz w:val="19"/>
          <w:szCs w:val="19"/>
        </w:rPr>
        <w:t>)</w:t>
      </w:r>
    </w:p>
    <w:p w:rsidR="00984D6E" w:rsidRDefault="00984D6E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Deans &amp; Chairs Committee (</w:t>
      </w:r>
      <w:r w:rsidRPr="00984D6E">
        <w:rPr>
          <w:rFonts w:ascii="Arial" w:hAnsi="Arial" w:cs="Arial"/>
          <w:i/>
          <w:sz w:val="19"/>
          <w:szCs w:val="19"/>
        </w:rPr>
        <w:t>student + faculty engagement</w:t>
      </w:r>
      <w:r>
        <w:rPr>
          <w:rFonts w:ascii="Arial" w:hAnsi="Arial" w:cs="Arial"/>
          <w:sz w:val="19"/>
          <w:szCs w:val="19"/>
        </w:rPr>
        <w:t>)</w:t>
      </w:r>
    </w:p>
    <w:p w:rsidR="00B067F4" w:rsidRDefault="00B067F4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Board Advocacy Committee (</w:t>
      </w:r>
      <w:r w:rsidRPr="00B067F4">
        <w:rPr>
          <w:rFonts w:ascii="Arial" w:hAnsi="Arial" w:cs="Arial"/>
          <w:i/>
          <w:sz w:val="19"/>
          <w:szCs w:val="19"/>
        </w:rPr>
        <w:t>board + community engagement</w:t>
      </w:r>
      <w:r>
        <w:rPr>
          <w:rFonts w:ascii="Arial" w:hAnsi="Arial" w:cs="Arial"/>
          <w:sz w:val="19"/>
          <w:szCs w:val="19"/>
        </w:rPr>
        <w:t>)</w:t>
      </w:r>
    </w:p>
    <w:p w:rsidR="00E96CCA" w:rsidRDefault="00E96CCA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Donor and Alumni event management </w:t>
      </w:r>
      <w:r w:rsidR="00F7172F">
        <w:rPr>
          <w:rFonts w:ascii="Arial" w:hAnsi="Arial" w:cs="Arial"/>
          <w:sz w:val="19"/>
          <w:szCs w:val="19"/>
        </w:rPr>
        <w:t>work plan</w:t>
      </w:r>
      <w:r>
        <w:rPr>
          <w:rFonts w:ascii="Arial" w:hAnsi="Arial" w:cs="Arial"/>
          <w:sz w:val="19"/>
          <w:szCs w:val="19"/>
        </w:rPr>
        <w:t xml:space="preserve"> ( Bursary Tea, Alumni communications/ </w:t>
      </w:r>
      <w:r w:rsidR="00984D6E">
        <w:rPr>
          <w:rFonts w:ascii="Arial" w:hAnsi="Arial" w:cs="Arial"/>
          <w:i/>
          <w:sz w:val="19"/>
          <w:szCs w:val="19"/>
        </w:rPr>
        <w:t>alumni &amp;</w:t>
      </w:r>
      <w:r w:rsidRPr="00E96CCA">
        <w:rPr>
          <w:rFonts w:ascii="Arial" w:hAnsi="Arial" w:cs="Arial"/>
          <w:i/>
          <w:sz w:val="19"/>
          <w:szCs w:val="19"/>
        </w:rPr>
        <w:t xml:space="preserve"> donor engagement</w:t>
      </w:r>
      <w:r>
        <w:rPr>
          <w:rFonts w:ascii="Arial" w:hAnsi="Arial" w:cs="Arial"/>
          <w:sz w:val="19"/>
          <w:szCs w:val="19"/>
        </w:rPr>
        <w:t>)</w:t>
      </w:r>
    </w:p>
    <w:p w:rsidR="00B067F4" w:rsidRDefault="00B067F4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Marketing Communications </w:t>
      </w:r>
      <w:r w:rsidR="00F7172F">
        <w:rPr>
          <w:rFonts w:ascii="Arial" w:hAnsi="Arial" w:cs="Arial"/>
          <w:sz w:val="19"/>
          <w:szCs w:val="19"/>
        </w:rPr>
        <w:t xml:space="preserve">work plans </w:t>
      </w:r>
      <w:r>
        <w:rPr>
          <w:rFonts w:ascii="Arial" w:hAnsi="Arial" w:cs="Arial"/>
          <w:sz w:val="19"/>
          <w:szCs w:val="19"/>
        </w:rPr>
        <w:t>(social media, web</w:t>
      </w:r>
      <w:r w:rsidR="00984D6E">
        <w:rPr>
          <w:rFonts w:ascii="Arial" w:hAnsi="Arial" w:cs="Arial"/>
          <w:sz w:val="19"/>
          <w:szCs w:val="19"/>
        </w:rPr>
        <w:t xml:space="preserve"> + recruitment collateral/ </w:t>
      </w:r>
      <w:r w:rsidR="00984D6E" w:rsidRPr="00984D6E">
        <w:rPr>
          <w:rFonts w:ascii="Arial" w:hAnsi="Arial" w:cs="Arial"/>
          <w:i/>
          <w:sz w:val="19"/>
          <w:szCs w:val="19"/>
        </w:rPr>
        <w:t>staff</w:t>
      </w:r>
      <w:r w:rsidR="00D53986">
        <w:rPr>
          <w:rFonts w:ascii="Arial" w:hAnsi="Arial" w:cs="Arial"/>
          <w:i/>
          <w:sz w:val="19"/>
          <w:szCs w:val="19"/>
        </w:rPr>
        <w:t>, student</w:t>
      </w:r>
      <w:r w:rsidR="00984D6E" w:rsidRPr="00984D6E">
        <w:rPr>
          <w:rFonts w:ascii="Arial" w:hAnsi="Arial" w:cs="Arial"/>
          <w:i/>
          <w:sz w:val="19"/>
          <w:szCs w:val="19"/>
        </w:rPr>
        <w:t xml:space="preserve"> </w:t>
      </w:r>
      <w:r w:rsidR="00984D6E">
        <w:rPr>
          <w:rFonts w:ascii="Arial" w:hAnsi="Arial" w:cs="Arial"/>
          <w:i/>
          <w:sz w:val="19"/>
          <w:szCs w:val="19"/>
        </w:rPr>
        <w:t xml:space="preserve">&amp; </w:t>
      </w:r>
      <w:r w:rsidR="00984D6E" w:rsidRPr="00984D6E">
        <w:rPr>
          <w:rFonts w:ascii="Arial" w:hAnsi="Arial" w:cs="Arial"/>
          <w:i/>
          <w:sz w:val="19"/>
          <w:szCs w:val="19"/>
        </w:rPr>
        <w:t>community engagement</w:t>
      </w:r>
      <w:r w:rsidR="00984D6E">
        <w:rPr>
          <w:rFonts w:ascii="Arial" w:hAnsi="Arial" w:cs="Arial"/>
          <w:sz w:val="19"/>
          <w:szCs w:val="19"/>
        </w:rPr>
        <w:t>)</w:t>
      </w:r>
    </w:p>
    <w:p w:rsidR="00E96CCA" w:rsidRDefault="00E96CCA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Recruitment Coordinator + Community relations Coordinator (summer community event activation/</w:t>
      </w:r>
      <w:r w:rsidRPr="00E96CCA">
        <w:rPr>
          <w:rFonts w:ascii="Arial" w:hAnsi="Arial" w:cs="Arial"/>
          <w:i/>
          <w:sz w:val="19"/>
          <w:szCs w:val="19"/>
        </w:rPr>
        <w:t>community engagement</w:t>
      </w:r>
      <w:r>
        <w:rPr>
          <w:rFonts w:ascii="Arial" w:hAnsi="Arial" w:cs="Arial"/>
          <w:sz w:val="19"/>
          <w:szCs w:val="19"/>
        </w:rPr>
        <w:t>)</w:t>
      </w:r>
    </w:p>
    <w:p w:rsidR="00B067F4" w:rsidRDefault="00B067F4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Purchasing + Campus Management (College letterhead + signage/ </w:t>
      </w:r>
      <w:r w:rsidRPr="00B067F4">
        <w:rPr>
          <w:rFonts w:ascii="Arial" w:hAnsi="Arial" w:cs="Arial"/>
          <w:i/>
          <w:sz w:val="19"/>
          <w:szCs w:val="19"/>
        </w:rPr>
        <w:t>staff + community engagement</w:t>
      </w:r>
      <w:r>
        <w:rPr>
          <w:rFonts w:ascii="Arial" w:hAnsi="Arial" w:cs="Arial"/>
          <w:sz w:val="19"/>
          <w:szCs w:val="19"/>
        </w:rPr>
        <w:t>)</w:t>
      </w:r>
    </w:p>
    <w:p w:rsidR="00D53986" w:rsidRDefault="00D53986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Human Resources (</w:t>
      </w:r>
      <w:r w:rsidRPr="00D53986">
        <w:rPr>
          <w:rFonts w:ascii="Arial" w:hAnsi="Arial" w:cs="Arial"/>
          <w:i/>
          <w:sz w:val="19"/>
          <w:szCs w:val="19"/>
        </w:rPr>
        <w:t>retiree engagement</w:t>
      </w:r>
      <w:r>
        <w:rPr>
          <w:rFonts w:ascii="Arial" w:hAnsi="Arial" w:cs="Arial"/>
          <w:sz w:val="19"/>
          <w:szCs w:val="19"/>
        </w:rPr>
        <w:t>)</w:t>
      </w:r>
    </w:p>
    <w:p w:rsidR="001E5443" w:rsidRPr="00AF5E10" w:rsidRDefault="001E5443" w:rsidP="00E96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Bookstore (memorabilia production)</w:t>
      </w:r>
    </w:p>
    <w:p w:rsidR="005E4BA1" w:rsidRPr="00AF5E10" w:rsidRDefault="005E4BA1" w:rsidP="006739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:rsidR="004722D0" w:rsidRPr="00AF5E10" w:rsidRDefault="000826C3" w:rsidP="004722D0">
      <w:pPr>
        <w:spacing w:after="120"/>
        <w:rPr>
          <w:rFonts w:ascii="Arial" w:hAnsi="Arial" w:cs="Arial"/>
          <w:b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 xml:space="preserve">Accountability and </w:t>
      </w:r>
      <w:r w:rsidR="004722D0" w:rsidRPr="00AF5E10">
        <w:rPr>
          <w:rFonts w:ascii="Arial" w:hAnsi="Arial" w:cs="Arial"/>
          <w:b/>
          <w:sz w:val="19"/>
          <w:szCs w:val="19"/>
        </w:rPr>
        <w:t>Reporting</w:t>
      </w:r>
    </w:p>
    <w:p w:rsidR="004722D0" w:rsidRPr="00AF5E10" w:rsidRDefault="004722D0" w:rsidP="005E4BA1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 xml:space="preserve">This committee makes recommendations to </w:t>
      </w:r>
      <w:r w:rsidR="00216BF4" w:rsidRPr="00AF5E10">
        <w:rPr>
          <w:rFonts w:ascii="Arial" w:hAnsi="Arial" w:cs="Arial"/>
          <w:sz w:val="19"/>
          <w:szCs w:val="19"/>
        </w:rPr>
        <w:t>existing event sub-committees regarding 50</w:t>
      </w:r>
      <w:r w:rsidR="00216BF4" w:rsidRPr="00AF5E10">
        <w:rPr>
          <w:rFonts w:ascii="Arial" w:hAnsi="Arial" w:cs="Arial"/>
          <w:sz w:val="19"/>
          <w:szCs w:val="19"/>
          <w:vertAlign w:val="superscript"/>
        </w:rPr>
        <w:t>th</w:t>
      </w:r>
      <w:r w:rsidR="00216BF4" w:rsidRPr="00AF5E10">
        <w:rPr>
          <w:rFonts w:ascii="Arial" w:hAnsi="Arial" w:cs="Arial"/>
          <w:sz w:val="19"/>
          <w:szCs w:val="19"/>
        </w:rPr>
        <w:t xml:space="preserve"> anniversary celebration implementation. </w:t>
      </w:r>
      <w:r w:rsidRPr="00AF5E10">
        <w:rPr>
          <w:rFonts w:ascii="Arial" w:hAnsi="Arial" w:cs="Arial"/>
          <w:sz w:val="19"/>
          <w:szCs w:val="19"/>
        </w:rPr>
        <w:t xml:space="preserve"> </w:t>
      </w:r>
      <w:r w:rsidR="00216BF4" w:rsidRPr="00AF5E10">
        <w:rPr>
          <w:rFonts w:ascii="Arial" w:hAnsi="Arial" w:cs="Arial"/>
          <w:sz w:val="19"/>
          <w:szCs w:val="19"/>
        </w:rPr>
        <w:t>A representative from the 50</w:t>
      </w:r>
      <w:r w:rsidR="00216BF4" w:rsidRPr="00AF5E10">
        <w:rPr>
          <w:rFonts w:ascii="Arial" w:hAnsi="Arial" w:cs="Arial"/>
          <w:sz w:val="19"/>
          <w:szCs w:val="19"/>
          <w:vertAlign w:val="superscript"/>
        </w:rPr>
        <w:t>th</w:t>
      </w:r>
      <w:r w:rsidR="00366F53" w:rsidRPr="00AF5E10">
        <w:rPr>
          <w:rFonts w:ascii="Arial" w:hAnsi="Arial" w:cs="Arial"/>
          <w:sz w:val="19"/>
          <w:szCs w:val="19"/>
        </w:rPr>
        <w:t xml:space="preserve"> Anniversary committee will</w:t>
      </w:r>
      <w:r w:rsidR="00216BF4" w:rsidRPr="00AF5E10">
        <w:rPr>
          <w:rFonts w:ascii="Arial" w:hAnsi="Arial" w:cs="Arial"/>
          <w:sz w:val="19"/>
          <w:szCs w:val="19"/>
        </w:rPr>
        <w:t xml:space="preserve"> sit on each of these sub-committees.</w:t>
      </w:r>
    </w:p>
    <w:p w:rsidR="00216BF4" w:rsidRPr="00AF5E10" w:rsidRDefault="00216BF4" w:rsidP="005E4BA1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Including the following:</w:t>
      </w:r>
    </w:p>
    <w:p w:rsidR="00216BF4" w:rsidRPr="00AF5E10" w:rsidRDefault="00216BF4" w:rsidP="00D53986">
      <w:pPr>
        <w:spacing w:after="120"/>
        <w:ind w:left="144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Grad Committee</w:t>
      </w:r>
      <w:r w:rsidRPr="00AF5E10">
        <w:rPr>
          <w:rFonts w:ascii="Arial" w:hAnsi="Arial" w:cs="Arial"/>
          <w:sz w:val="19"/>
          <w:szCs w:val="19"/>
        </w:rPr>
        <w:br/>
        <w:t>Employee Engagement Committee</w:t>
      </w:r>
      <w:r w:rsidR="00C1435D" w:rsidRPr="00AF5E10">
        <w:rPr>
          <w:rFonts w:ascii="Arial" w:hAnsi="Arial" w:cs="Arial"/>
          <w:sz w:val="19"/>
          <w:szCs w:val="19"/>
        </w:rPr>
        <w:br/>
      </w:r>
      <w:r w:rsidR="00366F53" w:rsidRPr="00AF5E10">
        <w:rPr>
          <w:rFonts w:ascii="Arial" w:hAnsi="Arial" w:cs="Arial"/>
          <w:sz w:val="19"/>
          <w:szCs w:val="19"/>
        </w:rPr>
        <w:t>Health &amp; Wellness Committee</w:t>
      </w:r>
      <w:r w:rsidR="00366F53" w:rsidRPr="00AF5E10">
        <w:rPr>
          <w:rFonts w:ascii="Arial" w:hAnsi="Arial" w:cs="Arial"/>
          <w:sz w:val="19"/>
          <w:szCs w:val="19"/>
        </w:rPr>
        <w:br/>
        <w:t>Student Experience Team</w:t>
      </w:r>
      <w:r w:rsidRPr="00AF5E10">
        <w:rPr>
          <w:rFonts w:ascii="Arial" w:hAnsi="Arial" w:cs="Arial"/>
          <w:sz w:val="19"/>
          <w:szCs w:val="19"/>
        </w:rPr>
        <w:br/>
        <w:t>Get Connected Committee</w:t>
      </w:r>
      <w:r w:rsidR="001054D2" w:rsidRPr="00AF5E10">
        <w:rPr>
          <w:rFonts w:ascii="Arial" w:hAnsi="Arial" w:cs="Arial"/>
          <w:sz w:val="19"/>
          <w:szCs w:val="19"/>
        </w:rPr>
        <w:br/>
      </w:r>
      <w:r w:rsidR="00BE6DE5" w:rsidRPr="00AF5E10">
        <w:rPr>
          <w:rFonts w:ascii="Arial" w:hAnsi="Arial" w:cs="Arial"/>
          <w:sz w:val="19"/>
          <w:szCs w:val="19"/>
        </w:rPr>
        <w:t>D</w:t>
      </w:r>
      <w:r w:rsidR="00D53986">
        <w:rPr>
          <w:rFonts w:ascii="Arial" w:hAnsi="Arial" w:cs="Arial"/>
          <w:sz w:val="19"/>
          <w:szCs w:val="19"/>
        </w:rPr>
        <w:t xml:space="preserve">eans </w:t>
      </w:r>
      <w:r w:rsidR="00BE6DE5" w:rsidRPr="00AF5E10">
        <w:rPr>
          <w:rFonts w:ascii="Arial" w:hAnsi="Arial" w:cs="Arial"/>
          <w:sz w:val="19"/>
          <w:szCs w:val="19"/>
        </w:rPr>
        <w:t>&amp;</w:t>
      </w:r>
      <w:r w:rsidR="001054D2" w:rsidRPr="00AF5E10">
        <w:rPr>
          <w:rFonts w:ascii="Arial" w:hAnsi="Arial" w:cs="Arial"/>
          <w:sz w:val="19"/>
          <w:szCs w:val="19"/>
        </w:rPr>
        <w:t xml:space="preserve"> Chairs Committee</w:t>
      </w:r>
      <w:r w:rsidRPr="00AF5E10">
        <w:rPr>
          <w:rFonts w:ascii="Arial" w:hAnsi="Arial" w:cs="Arial"/>
          <w:sz w:val="19"/>
          <w:szCs w:val="19"/>
        </w:rPr>
        <w:br/>
        <w:t>Management Committee</w:t>
      </w:r>
    </w:p>
    <w:p w:rsidR="00216BF4" w:rsidRPr="00AF5E10" w:rsidRDefault="00216BF4" w:rsidP="005E4BA1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A shared folder will be created to store all of the relevant information.</w:t>
      </w:r>
      <w:r w:rsidR="00D53986">
        <w:rPr>
          <w:rFonts w:ascii="Arial" w:hAnsi="Arial" w:cs="Arial"/>
          <w:sz w:val="19"/>
          <w:szCs w:val="19"/>
        </w:rPr>
        <w:t xml:space="preserve"> </w:t>
      </w:r>
      <w:r w:rsidR="00366F53" w:rsidRPr="00AF5E10">
        <w:rPr>
          <w:rFonts w:ascii="Arial" w:hAnsi="Arial" w:cs="Arial"/>
          <w:sz w:val="19"/>
          <w:szCs w:val="19"/>
        </w:rPr>
        <w:t>Management Committee will be provided with monthly updates.</w:t>
      </w:r>
      <w:r w:rsidR="00091BCE" w:rsidRPr="00AF5E10">
        <w:rPr>
          <w:rFonts w:ascii="Arial" w:hAnsi="Arial" w:cs="Arial"/>
          <w:sz w:val="19"/>
          <w:szCs w:val="19"/>
        </w:rPr>
        <w:br/>
      </w:r>
    </w:p>
    <w:p w:rsidR="000826C3" w:rsidRPr="00AF5E10" w:rsidRDefault="00972DF3" w:rsidP="000826C3">
      <w:pPr>
        <w:spacing w:after="120"/>
        <w:rPr>
          <w:rFonts w:ascii="Arial" w:hAnsi="Arial" w:cs="Arial"/>
          <w:b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>Communications</w:t>
      </w:r>
    </w:p>
    <w:p w:rsidR="00972DF3" w:rsidRPr="00AF5E10" w:rsidRDefault="00972DF3" w:rsidP="000826C3">
      <w:pPr>
        <w:spacing w:after="12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 xml:space="preserve">The </w:t>
      </w:r>
      <w:r w:rsidR="00B27538" w:rsidRPr="00AF5E10">
        <w:rPr>
          <w:rFonts w:ascii="Arial" w:hAnsi="Arial" w:cs="Arial"/>
          <w:sz w:val="19"/>
          <w:szCs w:val="19"/>
        </w:rPr>
        <w:t xml:space="preserve">work </w:t>
      </w:r>
      <w:r w:rsidRPr="00AF5E10">
        <w:rPr>
          <w:rFonts w:ascii="Arial" w:hAnsi="Arial" w:cs="Arial"/>
          <w:sz w:val="19"/>
          <w:szCs w:val="19"/>
        </w:rPr>
        <w:t>of the committee will be communicat</w:t>
      </w:r>
      <w:r w:rsidR="00B7534E" w:rsidRPr="00AF5E10">
        <w:rPr>
          <w:rFonts w:ascii="Arial" w:hAnsi="Arial" w:cs="Arial"/>
          <w:sz w:val="19"/>
          <w:szCs w:val="19"/>
        </w:rPr>
        <w:t>ed to the College community Communications</w:t>
      </w:r>
      <w:r w:rsidR="003C16B7" w:rsidRPr="00AF5E10">
        <w:rPr>
          <w:rFonts w:ascii="Arial" w:hAnsi="Arial" w:cs="Arial"/>
          <w:sz w:val="19"/>
          <w:szCs w:val="19"/>
        </w:rPr>
        <w:t xml:space="preserve"> Coordinator using various employee communication channels.</w:t>
      </w:r>
    </w:p>
    <w:p w:rsidR="00366F53" w:rsidRPr="00AF5E10" w:rsidRDefault="00091BCE" w:rsidP="000826C3">
      <w:pPr>
        <w:spacing w:after="120"/>
        <w:rPr>
          <w:rFonts w:ascii="Arial" w:hAnsi="Arial" w:cs="Arial"/>
          <w:b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The stakeholders are invited to meetings as needed based on project work and are provided with meeting minutes for review. Stakeholders include:</w:t>
      </w:r>
    </w:p>
    <w:p w:rsidR="00D53986" w:rsidRDefault="00366F53" w:rsidP="00D53986">
      <w:pPr>
        <w:spacing w:after="120"/>
        <w:ind w:left="1440"/>
        <w:rPr>
          <w:rFonts w:ascii="Arial" w:hAnsi="Arial" w:cs="Arial"/>
          <w:sz w:val="19"/>
          <w:szCs w:val="19"/>
        </w:rPr>
      </w:pPr>
      <w:r w:rsidRPr="00AF5E10">
        <w:rPr>
          <w:rFonts w:ascii="Arial" w:hAnsi="Arial" w:cs="Arial"/>
          <w:sz w:val="19"/>
          <w:szCs w:val="19"/>
        </w:rPr>
        <w:t>Retiree Association</w:t>
      </w:r>
      <w:r w:rsidR="00D53986">
        <w:rPr>
          <w:rFonts w:ascii="Arial" w:hAnsi="Arial" w:cs="Arial"/>
          <w:sz w:val="19"/>
          <w:szCs w:val="19"/>
        </w:rPr>
        <w:tab/>
      </w:r>
      <w:r w:rsidR="00D53986">
        <w:rPr>
          <w:rFonts w:ascii="Arial" w:hAnsi="Arial" w:cs="Arial"/>
          <w:sz w:val="19"/>
          <w:szCs w:val="19"/>
        </w:rPr>
        <w:tab/>
        <w:t>Board Advocacy</w:t>
      </w:r>
      <w:r w:rsidR="00D53986">
        <w:rPr>
          <w:rFonts w:ascii="Arial" w:hAnsi="Arial" w:cs="Arial"/>
          <w:sz w:val="19"/>
          <w:szCs w:val="19"/>
        </w:rPr>
        <w:tab/>
      </w:r>
      <w:r w:rsidR="00CD5D79" w:rsidRPr="00AF5E10">
        <w:rPr>
          <w:rFonts w:ascii="Arial" w:hAnsi="Arial" w:cs="Arial"/>
          <w:sz w:val="19"/>
          <w:szCs w:val="19"/>
        </w:rPr>
        <w:br/>
      </w:r>
      <w:r w:rsidRPr="00AF5E10">
        <w:rPr>
          <w:rFonts w:ascii="Arial" w:hAnsi="Arial" w:cs="Arial"/>
          <w:sz w:val="19"/>
          <w:szCs w:val="19"/>
        </w:rPr>
        <w:t>Alumni</w:t>
      </w:r>
      <w:r w:rsidR="00647D6A" w:rsidRPr="00AF5E10">
        <w:rPr>
          <w:rFonts w:ascii="Arial" w:hAnsi="Arial" w:cs="Arial"/>
          <w:sz w:val="19"/>
          <w:szCs w:val="19"/>
        </w:rPr>
        <w:t xml:space="preserve"> Representative</w:t>
      </w:r>
      <w:r w:rsidR="00D53986">
        <w:rPr>
          <w:rFonts w:ascii="Arial" w:hAnsi="Arial" w:cs="Arial"/>
          <w:sz w:val="19"/>
          <w:szCs w:val="19"/>
        </w:rPr>
        <w:tab/>
      </w:r>
      <w:r w:rsidR="00D53986">
        <w:rPr>
          <w:rFonts w:ascii="Arial" w:hAnsi="Arial" w:cs="Arial"/>
          <w:sz w:val="19"/>
          <w:szCs w:val="19"/>
        </w:rPr>
        <w:tab/>
        <w:t>Friends of Selkirk</w:t>
      </w:r>
      <w:r w:rsidR="00CD5D79" w:rsidRPr="00AF5E10">
        <w:rPr>
          <w:rFonts w:ascii="Arial" w:hAnsi="Arial" w:cs="Arial"/>
          <w:sz w:val="19"/>
          <w:szCs w:val="19"/>
        </w:rPr>
        <w:br/>
      </w:r>
      <w:r w:rsidRPr="00AF5E10">
        <w:rPr>
          <w:rFonts w:ascii="Arial" w:hAnsi="Arial" w:cs="Arial"/>
          <w:sz w:val="19"/>
          <w:szCs w:val="19"/>
        </w:rPr>
        <w:t>Friends of Selkirk</w:t>
      </w:r>
    </w:p>
    <w:p w:rsidR="006E514E" w:rsidRPr="00AF5E10" w:rsidRDefault="006E514E" w:rsidP="006E514E">
      <w:pPr>
        <w:spacing w:after="120"/>
        <w:rPr>
          <w:rFonts w:ascii="Arial" w:hAnsi="Arial" w:cs="Arial"/>
          <w:b/>
          <w:sz w:val="19"/>
          <w:szCs w:val="19"/>
        </w:rPr>
      </w:pPr>
      <w:r w:rsidRPr="00AF5E10">
        <w:rPr>
          <w:rFonts w:ascii="Arial" w:hAnsi="Arial" w:cs="Arial"/>
          <w:b/>
          <w:sz w:val="19"/>
          <w:szCs w:val="19"/>
        </w:rPr>
        <w:t>Guiding Commitments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6E514E" w:rsidRPr="00AF5E10" w:rsidTr="004719E9">
        <w:tc>
          <w:tcPr>
            <w:tcW w:w="4810" w:type="dxa"/>
          </w:tcPr>
          <w:p w:rsidR="006E514E" w:rsidRPr="00AF5E10" w:rsidRDefault="006E514E" w:rsidP="004719E9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AF5E10">
              <w:rPr>
                <w:rFonts w:ascii="Arial" w:hAnsi="Arial" w:cs="Arial"/>
                <w:sz w:val="19"/>
                <w:szCs w:val="19"/>
              </w:rPr>
              <w:t>Alignment with Selkirk College’s values</w:t>
            </w:r>
          </w:p>
        </w:tc>
        <w:tc>
          <w:tcPr>
            <w:tcW w:w="4810" w:type="dxa"/>
          </w:tcPr>
          <w:p w:rsidR="006E514E" w:rsidRPr="00AF5E10" w:rsidRDefault="006E514E" w:rsidP="004719E9">
            <w:pPr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AF5E10">
              <w:rPr>
                <w:rFonts w:ascii="Arial" w:hAnsi="Arial" w:cs="Arial"/>
                <w:sz w:val="19"/>
                <w:szCs w:val="19"/>
              </w:rPr>
              <w:t>Continuous improvement</w:t>
            </w:r>
          </w:p>
        </w:tc>
      </w:tr>
      <w:tr w:rsidR="006E514E" w:rsidRPr="00AF5E10" w:rsidTr="004719E9">
        <w:tc>
          <w:tcPr>
            <w:tcW w:w="4810" w:type="dxa"/>
          </w:tcPr>
          <w:p w:rsidR="006E514E" w:rsidRPr="00AF5E10" w:rsidRDefault="006E514E" w:rsidP="004719E9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AF5E10">
              <w:rPr>
                <w:rFonts w:ascii="Arial" w:hAnsi="Arial" w:cs="Arial"/>
                <w:sz w:val="19"/>
                <w:szCs w:val="19"/>
              </w:rPr>
              <w:t>Collaboration and Communication</w:t>
            </w:r>
          </w:p>
        </w:tc>
        <w:tc>
          <w:tcPr>
            <w:tcW w:w="4810" w:type="dxa"/>
          </w:tcPr>
          <w:p w:rsidR="006E514E" w:rsidRPr="00AF5E10" w:rsidRDefault="006E514E" w:rsidP="004719E9">
            <w:pPr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AF5E10">
              <w:rPr>
                <w:rFonts w:ascii="Arial" w:hAnsi="Arial" w:cs="Arial"/>
                <w:sz w:val="19"/>
                <w:szCs w:val="19"/>
              </w:rPr>
              <w:t>Evidence- based decision making</w:t>
            </w:r>
          </w:p>
        </w:tc>
      </w:tr>
      <w:tr w:rsidR="006E514E" w:rsidRPr="00AF5E10" w:rsidTr="004719E9">
        <w:tc>
          <w:tcPr>
            <w:tcW w:w="4810" w:type="dxa"/>
          </w:tcPr>
          <w:p w:rsidR="006E514E" w:rsidRPr="00AF5E10" w:rsidRDefault="006E514E" w:rsidP="004719E9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AF5E10">
              <w:rPr>
                <w:rFonts w:ascii="Arial" w:hAnsi="Arial" w:cs="Arial"/>
                <w:sz w:val="19"/>
                <w:szCs w:val="19"/>
              </w:rPr>
              <w:lastRenderedPageBreak/>
              <w:t>Transparency and confidentiality</w:t>
            </w:r>
          </w:p>
        </w:tc>
        <w:tc>
          <w:tcPr>
            <w:tcW w:w="4810" w:type="dxa"/>
          </w:tcPr>
          <w:p w:rsidR="006E514E" w:rsidRPr="00AF5E10" w:rsidRDefault="006E514E" w:rsidP="004719E9">
            <w:pPr>
              <w:numPr>
                <w:ilvl w:val="0"/>
                <w:numId w:val="15"/>
              </w:numPr>
              <w:spacing w:after="240"/>
              <w:rPr>
                <w:rFonts w:ascii="Arial" w:hAnsi="Arial" w:cs="Arial"/>
                <w:b/>
                <w:sz w:val="19"/>
                <w:szCs w:val="19"/>
              </w:rPr>
            </w:pPr>
            <w:r w:rsidRPr="00AF5E10">
              <w:rPr>
                <w:rFonts w:ascii="Arial" w:hAnsi="Arial" w:cs="Arial"/>
                <w:sz w:val="19"/>
                <w:szCs w:val="19"/>
              </w:rPr>
              <w:t>Systems thinking</w:t>
            </w:r>
          </w:p>
        </w:tc>
      </w:tr>
    </w:tbl>
    <w:p w:rsidR="006E514E" w:rsidRPr="00AF5E10" w:rsidRDefault="006E514E" w:rsidP="005E4BA1">
      <w:pPr>
        <w:spacing w:after="120"/>
        <w:rPr>
          <w:rFonts w:ascii="Arial" w:hAnsi="Arial" w:cs="Arial"/>
          <w:sz w:val="19"/>
          <w:szCs w:val="19"/>
        </w:rPr>
      </w:pPr>
    </w:p>
    <w:sectPr w:rsidR="006E514E" w:rsidRPr="00AF5E10" w:rsidSect="005E4BA1">
      <w:headerReference w:type="default" r:id="rId8"/>
      <w:footerReference w:type="even" r:id="rId9"/>
      <w:footerReference w:type="default" r:id="rId10"/>
      <w:pgSz w:w="12240" w:h="15840"/>
      <w:pgMar w:top="851" w:right="1418" w:bottom="907" w:left="1418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B0" w:rsidRDefault="00D628B0">
      <w:r>
        <w:separator/>
      </w:r>
    </w:p>
  </w:endnote>
  <w:endnote w:type="continuationSeparator" w:id="0">
    <w:p w:rsidR="00D628B0" w:rsidRDefault="00D6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D6" w:rsidRPr="001D0D51" w:rsidRDefault="00B631D6" w:rsidP="00B631D6">
    <w:pPr>
      <w:pStyle w:val="Footer"/>
      <w:rPr>
        <w:rStyle w:val="PageNumber"/>
        <w:rFonts w:ascii="Arial" w:hAnsi="Arial" w:cs="Arial"/>
        <w:sz w:val="18"/>
        <w:szCs w:val="18"/>
      </w:rPr>
    </w:pPr>
    <w:r w:rsidRPr="001D0D51">
      <w:rPr>
        <w:rFonts w:ascii="Arial" w:hAnsi="Arial" w:cs="Arial"/>
        <w:sz w:val="18"/>
        <w:szCs w:val="18"/>
      </w:rPr>
      <w:t xml:space="preserve">Selkirk College </w:t>
    </w:r>
    <w:r>
      <w:rPr>
        <w:rFonts w:ascii="Arial" w:hAnsi="Arial" w:cs="Arial"/>
        <w:sz w:val="18"/>
        <w:szCs w:val="18"/>
      </w:rPr>
      <w:t>50</w:t>
    </w:r>
    <w:r w:rsidRPr="00B631D6">
      <w:rPr>
        <w:rFonts w:ascii="Arial" w:hAnsi="Arial" w:cs="Arial"/>
        <w:sz w:val="18"/>
        <w:szCs w:val="18"/>
        <w:vertAlign w:val="superscript"/>
      </w:rPr>
      <w:t>th</w:t>
    </w:r>
    <w:r>
      <w:rPr>
        <w:rFonts w:ascii="Arial" w:hAnsi="Arial" w:cs="Arial"/>
        <w:sz w:val="18"/>
        <w:szCs w:val="18"/>
      </w:rPr>
      <w:t xml:space="preserve"> Anniversary Terms of Reference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D0D51">
      <w:rPr>
        <w:rFonts w:ascii="Arial" w:hAnsi="Arial" w:cs="Arial"/>
        <w:sz w:val="18"/>
        <w:szCs w:val="18"/>
      </w:rPr>
      <w:t xml:space="preserve">Page </w:t>
    </w:r>
    <w:r w:rsidRPr="001D0D51">
      <w:rPr>
        <w:rStyle w:val="PageNumber"/>
        <w:rFonts w:ascii="Arial" w:hAnsi="Arial" w:cs="Arial"/>
        <w:sz w:val="18"/>
        <w:szCs w:val="18"/>
      </w:rPr>
      <w:fldChar w:fldCharType="begin"/>
    </w:r>
    <w:r w:rsidRPr="001D0D5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D0D51">
      <w:rPr>
        <w:rStyle w:val="PageNumber"/>
        <w:rFonts w:ascii="Arial" w:hAnsi="Arial" w:cs="Arial"/>
        <w:sz w:val="18"/>
        <w:szCs w:val="18"/>
      </w:rPr>
      <w:fldChar w:fldCharType="separate"/>
    </w:r>
    <w:r w:rsidR="00C7303D">
      <w:rPr>
        <w:rStyle w:val="PageNumber"/>
        <w:rFonts w:ascii="Arial" w:hAnsi="Arial" w:cs="Arial"/>
        <w:noProof/>
        <w:sz w:val="18"/>
        <w:szCs w:val="18"/>
      </w:rPr>
      <w:t>2</w:t>
    </w:r>
    <w:r w:rsidRPr="001D0D51">
      <w:rPr>
        <w:rStyle w:val="PageNumber"/>
        <w:rFonts w:ascii="Arial" w:hAnsi="Arial" w:cs="Arial"/>
        <w:sz w:val="18"/>
        <w:szCs w:val="18"/>
      </w:rPr>
      <w:fldChar w:fldCharType="end"/>
    </w:r>
    <w:r w:rsidRPr="001D0D51">
      <w:rPr>
        <w:rStyle w:val="PageNumber"/>
        <w:rFonts w:ascii="Arial" w:hAnsi="Arial" w:cs="Arial"/>
        <w:sz w:val="18"/>
        <w:szCs w:val="18"/>
      </w:rPr>
      <w:t xml:space="preserve"> of 1 </w:t>
    </w:r>
  </w:p>
  <w:p w:rsidR="001E715B" w:rsidRDefault="001E715B" w:rsidP="00027D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5B" w:rsidRPr="001D0D51" w:rsidRDefault="001E715B" w:rsidP="005E4BA1">
    <w:pPr>
      <w:pStyle w:val="Footer"/>
      <w:rPr>
        <w:rStyle w:val="PageNumber"/>
        <w:rFonts w:ascii="Arial" w:hAnsi="Arial" w:cs="Arial"/>
        <w:sz w:val="18"/>
        <w:szCs w:val="18"/>
      </w:rPr>
    </w:pPr>
    <w:r w:rsidRPr="001D0D51">
      <w:rPr>
        <w:rFonts w:ascii="Arial" w:hAnsi="Arial" w:cs="Arial"/>
        <w:sz w:val="18"/>
        <w:szCs w:val="18"/>
      </w:rPr>
      <w:t xml:space="preserve">Selkirk College </w:t>
    </w:r>
    <w:r w:rsidR="00B631D6">
      <w:rPr>
        <w:rFonts w:ascii="Arial" w:hAnsi="Arial" w:cs="Arial"/>
        <w:sz w:val="18"/>
        <w:szCs w:val="18"/>
      </w:rPr>
      <w:t>50</w:t>
    </w:r>
    <w:r w:rsidR="00B631D6" w:rsidRPr="00B631D6">
      <w:rPr>
        <w:rFonts w:ascii="Arial" w:hAnsi="Arial" w:cs="Arial"/>
        <w:sz w:val="18"/>
        <w:szCs w:val="18"/>
        <w:vertAlign w:val="superscript"/>
      </w:rPr>
      <w:t>th</w:t>
    </w:r>
    <w:r w:rsidR="00B631D6">
      <w:rPr>
        <w:rFonts w:ascii="Arial" w:hAnsi="Arial" w:cs="Arial"/>
        <w:sz w:val="18"/>
        <w:szCs w:val="18"/>
      </w:rPr>
      <w:t xml:space="preserve"> Anniversary </w:t>
    </w:r>
    <w:r>
      <w:rPr>
        <w:rFonts w:ascii="Arial" w:hAnsi="Arial" w:cs="Arial"/>
        <w:sz w:val="18"/>
        <w:szCs w:val="18"/>
      </w:rPr>
      <w:t xml:space="preserve">Terms of Reference </w:t>
    </w:r>
    <w:r w:rsidR="00B631D6">
      <w:rPr>
        <w:rFonts w:ascii="Arial" w:hAnsi="Arial" w:cs="Arial"/>
        <w:sz w:val="18"/>
        <w:szCs w:val="18"/>
      </w:rPr>
      <w:tab/>
    </w:r>
    <w:r w:rsidR="005D316E">
      <w:rPr>
        <w:rFonts w:ascii="Arial" w:hAnsi="Arial" w:cs="Arial"/>
        <w:sz w:val="18"/>
        <w:szCs w:val="18"/>
      </w:rPr>
      <w:tab/>
    </w:r>
    <w:r w:rsidRPr="001D0D51">
      <w:rPr>
        <w:rFonts w:ascii="Arial" w:hAnsi="Arial" w:cs="Arial"/>
        <w:sz w:val="18"/>
        <w:szCs w:val="18"/>
      </w:rPr>
      <w:t xml:space="preserve">Page </w:t>
    </w:r>
    <w:r w:rsidR="00C01908" w:rsidRPr="001D0D51">
      <w:rPr>
        <w:rStyle w:val="PageNumber"/>
        <w:rFonts w:ascii="Arial" w:hAnsi="Arial" w:cs="Arial"/>
        <w:sz w:val="18"/>
        <w:szCs w:val="18"/>
      </w:rPr>
      <w:fldChar w:fldCharType="begin"/>
    </w:r>
    <w:r w:rsidRPr="001D0D5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1908" w:rsidRPr="001D0D51">
      <w:rPr>
        <w:rStyle w:val="PageNumber"/>
        <w:rFonts w:ascii="Arial" w:hAnsi="Arial" w:cs="Arial"/>
        <w:sz w:val="18"/>
        <w:szCs w:val="18"/>
      </w:rPr>
      <w:fldChar w:fldCharType="separate"/>
    </w:r>
    <w:r w:rsidR="00C7303D">
      <w:rPr>
        <w:rStyle w:val="PageNumber"/>
        <w:rFonts w:ascii="Arial" w:hAnsi="Arial" w:cs="Arial"/>
        <w:noProof/>
        <w:sz w:val="18"/>
        <w:szCs w:val="18"/>
      </w:rPr>
      <w:t>1</w:t>
    </w:r>
    <w:r w:rsidR="00C01908" w:rsidRPr="001D0D51">
      <w:rPr>
        <w:rStyle w:val="PageNumber"/>
        <w:rFonts w:ascii="Arial" w:hAnsi="Arial" w:cs="Arial"/>
        <w:sz w:val="18"/>
        <w:szCs w:val="18"/>
      </w:rPr>
      <w:fldChar w:fldCharType="end"/>
    </w:r>
    <w:r w:rsidRPr="001D0D51">
      <w:rPr>
        <w:rStyle w:val="PageNumber"/>
        <w:rFonts w:ascii="Arial" w:hAnsi="Arial" w:cs="Arial"/>
        <w:sz w:val="18"/>
        <w:szCs w:val="18"/>
      </w:rPr>
      <w:t xml:space="preserve"> of 1 </w:t>
    </w:r>
  </w:p>
  <w:p w:rsidR="001E715B" w:rsidRPr="007777C8" w:rsidRDefault="001E715B" w:rsidP="00027D69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B0" w:rsidRDefault="00D628B0">
      <w:r>
        <w:separator/>
      </w:r>
    </w:p>
  </w:footnote>
  <w:footnote w:type="continuationSeparator" w:id="0">
    <w:p w:rsidR="00D628B0" w:rsidRDefault="00D6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5B" w:rsidRDefault="001E715B" w:rsidP="00EB0C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EEB"/>
    <w:multiLevelType w:val="hybridMultilevel"/>
    <w:tmpl w:val="47085170"/>
    <w:lvl w:ilvl="0" w:tplc="A1864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466BF"/>
    <w:multiLevelType w:val="multilevel"/>
    <w:tmpl w:val="0B4818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A5F21"/>
    <w:multiLevelType w:val="hybridMultilevel"/>
    <w:tmpl w:val="6E647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72B4"/>
    <w:multiLevelType w:val="hybridMultilevel"/>
    <w:tmpl w:val="84CAD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474"/>
    <w:multiLevelType w:val="hybridMultilevel"/>
    <w:tmpl w:val="6C78CF40"/>
    <w:lvl w:ilvl="0" w:tplc="71763ED4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65B02"/>
    <w:multiLevelType w:val="multilevel"/>
    <w:tmpl w:val="0B4818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C2804"/>
    <w:multiLevelType w:val="hybridMultilevel"/>
    <w:tmpl w:val="FA66D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12E4"/>
    <w:multiLevelType w:val="hybridMultilevel"/>
    <w:tmpl w:val="8520B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20BCD"/>
    <w:multiLevelType w:val="hybridMultilevel"/>
    <w:tmpl w:val="B2D42732"/>
    <w:lvl w:ilvl="0" w:tplc="8A206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247A4"/>
    <w:multiLevelType w:val="hybridMultilevel"/>
    <w:tmpl w:val="67A8FEB8"/>
    <w:lvl w:ilvl="0" w:tplc="71763ED4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F01955"/>
    <w:multiLevelType w:val="multilevel"/>
    <w:tmpl w:val="0B4818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8258B"/>
    <w:multiLevelType w:val="hybridMultilevel"/>
    <w:tmpl w:val="0B481822"/>
    <w:lvl w:ilvl="0" w:tplc="9D3ECD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D13F8"/>
    <w:multiLevelType w:val="multilevel"/>
    <w:tmpl w:val="0B4818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003BE"/>
    <w:multiLevelType w:val="hybridMultilevel"/>
    <w:tmpl w:val="92BA6BBC"/>
    <w:lvl w:ilvl="0" w:tplc="2D56C274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986474"/>
    <w:multiLevelType w:val="hybridMultilevel"/>
    <w:tmpl w:val="1F22AB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400291"/>
    <w:multiLevelType w:val="hybridMultilevel"/>
    <w:tmpl w:val="3F66B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36BA5"/>
    <w:multiLevelType w:val="multilevel"/>
    <w:tmpl w:val="0B4818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568F3"/>
    <w:multiLevelType w:val="hybridMultilevel"/>
    <w:tmpl w:val="8804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2C4CB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72B07"/>
    <w:multiLevelType w:val="hybridMultilevel"/>
    <w:tmpl w:val="CFA8E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4C11B0"/>
    <w:multiLevelType w:val="hybridMultilevel"/>
    <w:tmpl w:val="68D4FEEE"/>
    <w:lvl w:ilvl="0" w:tplc="71763ED4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43545"/>
    <w:multiLevelType w:val="hybridMultilevel"/>
    <w:tmpl w:val="87BA7C44"/>
    <w:lvl w:ilvl="0" w:tplc="474A57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F556CA"/>
    <w:multiLevelType w:val="multilevel"/>
    <w:tmpl w:val="0B4818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19"/>
  </w:num>
  <w:num w:numId="9">
    <w:abstractNumId w:val="10"/>
  </w:num>
  <w:num w:numId="10">
    <w:abstractNumId w:val="4"/>
  </w:num>
  <w:num w:numId="11">
    <w:abstractNumId w:val="21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17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547"/>
    <w:rsid w:val="00001257"/>
    <w:rsid w:val="000073B3"/>
    <w:rsid w:val="000225A9"/>
    <w:rsid w:val="00026C5E"/>
    <w:rsid w:val="00027D69"/>
    <w:rsid w:val="00061B9E"/>
    <w:rsid w:val="000826C3"/>
    <w:rsid w:val="00083820"/>
    <w:rsid w:val="000909DA"/>
    <w:rsid w:val="00091BCE"/>
    <w:rsid w:val="000B42C5"/>
    <w:rsid w:val="000B7F46"/>
    <w:rsid w:val="000F488F"/>
    <w:rsid w:val="001054D2"/>
    <w:rsid w:val="0011169C"/>
    <w:rsid w:val="00113BBA"/>
    <w:rsid w:val="001425D5"/>
    <w:rsid w:val="0015357E"/>
    <w:rsid w:val="00172BEC"/>
    <w:rsid w:val="001803FB"/>
    <w:rsid w:val="001A332A"/>
    <w:rsid w:val="001B315A"/>
    <w:rsid w:val="001C36F5"/>
    <w:rsid w:val="001D64AF"/>
    <w:rsid w:val="001D7801"/>
    <w:rsid w:val="001E5443"/>
    <w:rsid w:val="001E715B"/>
    <w:rsid w:val="00216BF4"/>
    <w:rsid w:val="00231FE8"/>
    <w:rsid w:val="00243276"/>
    <w:rsid w:val="00253A79"/>
    <w:rsid w:val="00262AF2"/>
    <w:rsid w:val="00294979"/>
    <w:rsid w:val="002A16C4"/>
    <w:rsid w:val="002B388F"/>
    <w:rsid w:val="002C55BB"/>
    <w:rsid w:val="002E7CD5"/>
    <w:rsid w:val="002F0672"/>
    <w:rsid w:val="002F22D4"/>
    <w:rsid w:val="00325A7B"/>
    <w:rsid w:val="00332D7D"/>
    <w:rsid w:val="003337D6"/>
    <w:rsid w:val="00366F53"/>
    <w:rsid w:val="003A08A3"/>
    <w:rsid w:val="003C16B7"/>
    <w:rsid w:val="003E54FC"/>
    <w:rsid w:val="00402CC3"/>
    <w:rsid w:val="0040527C"/>
    <w:rsid w:val="00405D32"/>
    <w:rsid w:val="00412713"/>
    <w:rsid w:val="0042594E"/>
    <w:rsid w:val="00426AAA"/>
    <w:rsid w:val="00446035"/>
    <w:rsid w:val="004722D0"/>
    <w:rsid w:val="00473308"/>
    <w:rsid w:val="00475B57"/>
    <w:rsid w:val="00487D7C"/>
    <w:rsid w:val="00495C63"/>
    <w:rsid w:val="004A232D"/>
    <w:rsid w:val="004E11D1"/>
    <w:rsid w:val="00505C1B"/>
    <w:rsid w:val="005113C4"/>
    <w:rsid w:val="005200CC"/>
    <w:rsid w:val="00524136"/>
    <w:rsid w:val="005404D8"/>
    <w:rsid w:val="00565570"/>
    <w:rsid w:val="00582B4A"/>
    <w:rsid w:val="00590D51"/>
    <w:rsid w:val="00593758"/>
    <w:rsid w:val="005A4036"/>
    <w:rsid w:val="005A6F47"/>
    <w:rsid w:val="005B4543"/>
    <w:rsid w:val="005D316E"/>
    <w:rsid w:val="005E1C9E"/>
    <w:rsid w:val="005E4BA1"/>
    <w:rsid w:val="00625D5F"/>
    <w:rsid w:val="00633270"/>
    <w:rsid w:val="00635F95"/>
    <w:rsid w:val="00647D6A"/>
    <w:rsid w:val="00664476"/>
    <w:rsid w:val="00667624"/>
    <w:rsid w:val="00670EDE"/>
    <w:rsid w:val="0067115F"/>
    <w:rsid w:val="00673961"/>
    <w:rsid w:val="00683158"/>
    <w:rsid w:val="00684F6E"/>
    <w:rsid w:val="0069484C"/>
    <w:rsid w:val="006A4B5B"/>
    <w:rsid w:val="006C679F"/>
    <w:rsid w:val="006E514E"/>
    <w:rsid w:val="00745CDD"/>
    <w:rsid w:val="00754BB7"/>
    <w:rsid w:val="00763356"/>
    <w:rsid w:val="00770CFC"/>
    <w:rsid w:val="007777C8"/>
    <w:rsid w:val="007A200A"/>
    <w:rsid w:val="007A7D45"/>
    <w:rsid w:val="007B4DA5"/>
    <w:rsid w:val="007C510E"/>
    <w:rsid w:val="007D424A"/>
    <w:rsid w:val="00820B87"/>
    <w:rsid w:val="0082207D"/>
    <w:rsid w:val="00847267"/>
    <w:rsid w:val="0085586C"/>
    <w:rsid w:val="00870727"/>
    <w:rsid w:val="008711B2"/>
    <w:rsid w:val="00891C13"/>
    <w:rsid w:val="008E2E07"/>
    <w:rsid w:val="008E4E2E"/>
    <w:rsid w:val="008E520A"/>
    <w:rsid w:val="00901EA6"/>
    <w:rsid w:val="009076FC"/>
    <w:rsid w:val="009457EA"/>
    <w:rsid w:val="00972DF3"/>
    <w:rsid w:val="00976547"/>
    <w:rsid w:val="00984D6E"/>
    <w:rsid w:val="009E03CC"/>
    <w:rsid w:val="009E4AEB"/>
    <w:rsid w:val="00A509E8"/>
    <w:rsid w:val="00A52B32"/>
    <w:rsid w:val="00A56B46"/>
    <w:rsid w:val="00A67829"/>
    <w:rsid w:val="00AA59AC"/>
    <w:rsid w:val="00AD42AF"/>
    <w:rsid w:val="00AD61B9"/>
    <w:rsid w:val="00AF5E10"/>
    <w:rsid w:val="00B04E74"/>
    <w:rsid w:val="00B067F4"/>
    <w:rsid w:val="00B27538"/>
    <w:rsid w:val="00B31FE4"/>
    <w:rsid w:val="00B372F5"/>
    <w:rsid w:val="00B415DA"/>
    <w:rsid w:val="00B42CAC"/>
    <w:rsid w:val="00B631D6"/>
    <w:rsid w:val="00B71C22"/>
    <w:rsid w:val="00B7534E"/>
    <w:rsid w:val="00BC48AF"/>
    <w:rsid w:val="00BC6FE4"/>
    <w:rsid w:val="00BD3887"/>
    <w:rsid w:val="00BE6DE5"/>
    <w:rsid w:val="00C01908"/>
    <w:rsid w:val="00C1361B"/>
    <w:rsid w:val="00C1435D"/>
    <w:rsid w:val="00C449DB"/>
    <w:rsid w:val="00C61B37"/>
    <w:rsid w:val="00C719D8"/>
    <w:rsid w:val="00C7303D"/>
    <w:rsid w:val="00C85908"/>
    <w:rsid w:val="00C932BD"/>
    <w:rsid w:val="00C9485D"/>
    <w:rsid w:val="00C95ED6"/>
    <w:rsid w:val="00CB6C06"/>
    <w:rsid w:val="00CD5D79"/>
    <w:rsid w:val="00CE06D6"/>
    <w:rsid w:val="00CE44E7"/>
    <w:rsid w:val="00CE6DCB"/>
    <w:rsid w:val="00CF7B2E"/>
    <w:rsid w:val="00D03D1E"/>
    <w:rsid w:val="00D12688"/>
    <w:rsid w:val="00D149F6"/>
    <w:rsid w:val="00D20FAB"/>
    <w:rsid w:val="00D217CC"/>
    <w:rsid w:val="00D51399"/>
    <w:rsid w:val="00D53986"/>
    <w:rsid w:val="00D539CD"/>
    <w:rsid w:val="00D628B0"/>
    <w:rsid w:val="00D71CE3"/>
    <w:rsid w:val="00D94274"/>
    <w:rsid w:val="00DB13FB"/>
    <w:rsid w:val="00DB3C6A"/>
    <w:rsid w:val="00DC5AD2"/>
    <w:rsid w:val="00E06F92"/>
    <w:rsid w:val="00E37A2E"/>
    <w:rsid w:val="00E5064D"/>
    <w:rsid w:val="00E6092F"/>
    <w:rsid w:val="00E82A34"/>
    <w:rsid w:val="00E96CCA"/>
    <w:rsid w:val="00EA381F"/>
    <w:rsid w:val="00EB0C38"/>
    <w:rsid w:val="00EC0CE5"/>
    <w:rsid w:val="00ED10D3"/>
    <w:rsid w:val="00EE6195"/>
    <w:rsid w:val="00F03261"/>
    <w:rsid w:val="00F36B3E"/>
    <w:rsid w:val="00F4260C"/>
    <w:rsid w:val="00F44B5E"/>
    <w:rsid w:val="00F506F8"/>
    <w:rsid w:val="00F6205B"/>
    <w:rsid w:val="00F7172F"/>
    <w:rsid w:val="00FC59EC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7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D69"/>
  </w:style>
  <w:style w:type="paragraph" w:styleId="BalloonText">
    <w:name w:val="Balloon Text"/>
    <w:basedOn w:val="Normal"/>
    <w:semiHidden/>
    <w:rsid w:val="001B3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15DA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8E52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2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520A"/>
    <w:rPr>
      <w:b/>
      <w:bCs/>
    </w:rPr>
  </w:style>
  <w:style w:type="character" w:customStyle="1" w:styleId="FooterChar">
    <w:name w:val="Footer Char"/>
    <w:link w:val="Footer"/>
    <w:uiPriority w:val="99"/>
    <w:rsid w:val="005A4036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3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B31FE4"/>
    <w:rPr>
      <w:lang w:val="en-CA"/>
    </w:rPr>
  </w:style>
  <w:style w:type="table" w:styleId="TableGrid">
    <w:name w:val="Table Grid"/>
    <w:basedOn w:val="TableNormal"/>
    <w:rsid w:val="00B2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Committee</vt:lpstr>
    </vt:vector>
  </TitlesOfParts>
  <Company>Selkirk College</Company>
  <LinksUpToDate>false</LinksUpToDate>
  <CharactersWithSpaces>4916</CharactersWithSpaces>
  <SharedDoc>false</SharedDoc>
  <HLinks>
    <vt:vector size="6" baseType="variant">
      <vt:variant>
        <vt:i4>852055</vt:i4>
      </vt:variant>
      <vt:variant>
        <vt:i4>-1</vt:i4>
      </vt:variant>
      <vt:variant>
        <vt:i4>2051</vt:i4>
      </vt:variant>
      <vt:variant>
        <vt:i4>1</vt:i4>
      </vt:variant>
      <vt:variant>
        <vt:lpwstr>http://www.selkirk.ca/graphics/downld/Selk-bw-shield.PNG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Committee</dc:title>
  <dc:creator>Computer Services</dc:creator>
  <cp:lastModifiedBy>casinstall</cp:lastModifiedBy>
  <cp:revision>4</cp:revision>
  <cp:lastPrinted>2015-09-22T18:48:00Z</cp:lastPrinted>
  <dcterms:created xsi:type="dcterms:W3CDTF">2015-10-05T19:29:00Z</dcterms:created>
  <dcterms:modified xsi:type="dcterms:W3CDTF">2015-10-05T19:30:00Z</dcterms:modified>
</cp:coreProperties>
</file>