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A1" w:rsidRDefault="000C51A1" w:rsidP="000C51A1">
      <w:pPr>
        <w:pStyle w:val="NoSpacing"/>
      </w:pPr>
    </w:p>
    <w:p w:rsidR="000C51A1" w:rsidRDefault="009B4AB9" w:rsidP="000C51A1">
      <w:pPr>
        <w:jc w:val="center"/>
        <w:rPr>
          <w:rFonts w:ascii="Franklin Gothic Book" w:hAnsi="Franklin Gothic Book" w:cs="Arial"/>
          <w:b/>
          <w:smallCaps/>
          <w:sz w:val="36"/>
          <w:szCs w:val="36"/>
        </w:rPr>
      </w:pPr>
      <w:r w:rsidRPr="009B4AB9">
        <w:rPr>
          <w:noProof/>
        </w:rPr>
        <w:pict>
          <v:shapetype id="_x0000_t202" coordsize="21600,21600" o:spt="202" path="m,l,21600r21600,l21600,xe">
            <v:stroke joinstyle="miter"/>
            <v:path gradientshapeok="t" o:connecttype="rect"/>
          </v:shapetype>
          <v:shape id="_x0000_s1026" type="#_x0000_t202" style="position:absolute;left:0;text-align:left;margin-left:-27.65pt;margin-top:-11.5pt;width:75pt;height:83.95pt;z-index:251660288" stroked="f">
            <v:textbox style="mso-next-textbox:#_x0000_s1026">
              <w:txbxContent>
                <w:p w:rsidR="000C51A1" w:rsidRDefault="000C51A1" w:rsidP="000C51A1">
                  <w:r>
                    <w:rPr>
                      <w:noProof/>
                    </w:rPr>
                    <w:drawing>
                      <wp:inline distT="0" distB="0" distL="0" distR="0">
                        <wp:extent cx="762000" cy="895350"/>
                        <wp:effectExtent l="19050" t="0" r="0" b="0"/>
                        <wp:docPr id="1" name="Picture 25" descr="Selk-bw-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lk-bw-shield"/>
                                <pic:cNvPicPr>
                                  <a:picLocks noChangeAspect="1" noChangeArrowheads="1"/>
                                </pic:cNvPicPr>
                              </pic:nvPicPr>
                              <pic:blipFill>
                                <a:blip r:embed="rId5"/>
                                <a:srcRect/>
                                <a:stretch>
                                  <a:fillRect/>
                                </a:stretch>
                              </pic:blipFill>
                              <pic:spPr bwMode="auto">
                                <a:xfrm>
                                  <a:off x="0" y="0"/>
                                  <a:ext cx="762000" cy="895350"/>
                                </a:xfrm>
                                <a:prstGeom prst="rect">
                                  <a:avLst/>
                                </a:prstGeom>
                                <a:noFill/>
                                <a:ln w="9525">
                                  <a:noFill/>
                                  <a:miter lim="800000"/>
                                  <a:headEnd/>
                                  <a:tailEnd/>
                                </a:ln>
                              </pic:spPr>
                            </pic:pic>
                          </a:graphicData>
                        </a:graphic>
                      </wp:inline>
                    </w:drawing>
                  </w:r>
                </w:p>
              </w:txbxContent>
            </v:textbox>
          </v:shape>
        </w:pict>
      </w:r>
      <w:r w:rsidR="000C51A1">
        <w:rPr>
          <w:rFonts w:ascii="Franklin Gothic Book" w:hAnsi="Franklin Gothic Book" w:cs="Arial"/>
          <w:b/>
          <w:smallCaps/>
          <w:sz w:val="36"/>
          <w:szCs w:val="36"/>
        </w:rPr>
        <w:t>Probation Period Assessment</w:t>
      </w:r>
      <w:r w:rsidR="000C51A1">
        <w:rPr>
          <w:rFonts w:ascii="Franklin Gothic Book" w:hAnsi="Franklin Gothic Book" w:cs="Arial"/>
          <w:b/>
          <w:smallCaps/>
          <w:sz w:val="36"/>
          <w:szCs w:val="36"/>
        </w:rPr>
        <w:br/>
        <w:t>for Support &amp; Exempt Staff</w:t>
      </w:r>
    </w:p>
    <w:p w:rsidR="000C51A1" w:rsidRDefault="000C51A1" w:rsidP="000C51A1">
      <w:pPr>
        <w:jc w:val="center"/>
        <w:rPr>
          <w:rFonts w:ascii="Franklin Gothic Book" w:hAnsi="Franklin Gothic Book" w:cs="Arial"/>
          <w:b/>
          <w:smallCaps/>
          <w:sz w:val="36"/>
          <w:szCs w:val="36"/>
        </w:rPr>
      </w:pPr>
    </w:p>
    <w:p w:rsidR="000C51A1" w:rsidRDefault="000C51A1" w:rsidP="000C51A1">
      <w:pPr>
        <w:numPr>
          <w:ilvl w:val="0"/>
          <w:numId w:val="1"/>
        </w:numPr>
        <w:spacing w:after="0" w:line="240" w:lineRule="auto"/>
        <w:ind w:left="6237" w:hanging="425"/>
        <w:rPr>
          <w:rFonts w:ascii="Franklin Gothic Book" w:hAnsi="Franklin Gothic Book" w:cs="Arial"/>
          <w:b/>
          <w:sz w:val="20"/>
        </w:rPr>
      </w:pPr>
      <w:r>
        <w:rPr>
          <w:rFonts w:ascii="Franklin Gothic Book" w:hAnsi="Franklin Gothic Book" w:cs="Arial"/>
          <w:sz w:val="20"/>
        </w:rPr>
        <w:t xml:space="preserve">Employee new to </w:t>
      </w:r>
      <w:smartTag w:uri="urn:schemas-microsoft-com:office:smarttags" w:element="place">
        <w:smartTag w:uri="urn:schemas-microsoft-com:office:smarttags" w:element="PlaceName">
          <w:r>
            <w:rPr>
              <w:rFonts w:ascii="Franklin Gothic Book" w:hAnsi="Franklin Gothic Book" w:cs="Arial"/>
              <w:sz w:val="20"/>
            </w:rPr>
            <w:t>Selkirk</w:t>
          </w:r>
        </w:smartTag>
        <w:r>
          <w:rPr>
            <w:rFonts w:ascii="Franklin Gothic Book" w:hAnsi="Franklin Gothic Book" w:cs="Arial"/>
            <w:sz w:val="20"/>
          </w:rPr>
          <w:t xml:space="preserve"> </w:t>
        </w:r>
        <w:smartTag w:uri="urn:schemas-microsoft-com:office:smarttags" w:element="PlaceType">
          <w:r>
            <w:rPr>
              <w:rFonts w:ascii="Franklin Gothic Book" w:hAnsi="Franklin Gothic Book" w:cs="Arial"/>
              <w:sz w:val="20"/>
            </w:rPr>
            <w:t>College</w:t>
          </w:r>
        </w:smartTag>
      </w:smartTag>
    </w:p>
    <w:p w:rsidR="000C51A1" w:rsidRDefault="000C51A1" w:rsidP="000C51A1">
      <w:pPr>
        <w:numPr>
          <w:ilvl w:val="0"/>
          <w:numId w:val="1"/>
        </w:numPr>
        <w:spacing w:after="0" w:line="240" w:lineRule="auto"/>
        <w:ind w:left="6237" w:hanging="425"/>
        <w:rPr>
          <w:rFonts w:ascii="Franklin Gothic Book" w:hAnsi="Franklin Gothic Book" w:cs="Arial"/>
          <w:b/>
          <w:sz w:val="20"/>
        </w:rPr>
      </w:pPr>
      <w:r>
        <w:rPr>
          <w:rFonts w:ascii="Franklin Gothic Book" w:hAnsi="Franklin Gothic Book" w:cs="Arial"/>
          <w:b/>
          <w:sz w:val="20"/>
        </w:rPr>
        <w:t>Existing employee in new position</w:t>
      </w:r>
    </w:p>
    <w:p w:rsidR="000C51A1" w:rsidRDefault="000C51A1" w:rsidP="000C51A1">
      <w:pPr>
        <w:spacing w:after="0" w:line="240" w:lineRule="auto"/>
        <w:ind w:left="6237"/>
        <w:rPr>
          <w:rFonts w:ascii="Franklin Gothic Book" w:hAnsi="Franklin Gothic Book" w:cs="Arial"/>
          <w:b/>
          <w:sz w:val="20"/>
        </w:rPr>
      </w:pPr>
    </w:p>
    <w:p w:rsidR="000C51A1" w:rsidRDefault="000C51A1" w:rsidP="000C51A1">
      <w:pPr>
        <w:rPr>
          <w:rFonts w:ascii="Franklin Gothic Book" w:hAnsi="Franklin Gothic Book" w:cs="Arial"/>
          <w:sz w:val="20"/>
        </w:rPr>
      </w:pPr>
      <w:r>
        <w:rPr>
          <w:rFonts w:ascii="Franklin Gothic Book" w:hAnsi="Franklin Gothic Book" w:cs="Arial"/>
          <w:sz w:val="20"/>
        </w:rPr>
        <w:t xml:space="preserve">The purpose of this assessment is to provide feedback to employees who are new to a position on how well they are progressing, to communicate expectations and standards and, if necessary, to give them the opportunity to improve their performance prior to the end of the probationary period. The key to this process is clear communication between the Manager and the employee.  </w:t>
      </w:r>
    </w:p>
    <w:p w:rsidR="000C51A1" w:rsidRDefault="000C51A1" w:rsidP="000C51A1">
      <w:pPr>
        <w:rPr>
          <w:rFonts w:ascii="Franklin Gothic Book" w:hAnsi="Franklin Gothic Book" w:cs="Arial"/>
          <w:sz w:val="20"/>
        </w:rPr>
      </w:pPr>
      <w:r>
        <w:rPr>
          <w:rFonts w:ascii="Franklin Gothic Book" w:hAnsi="Franklin Gothic Book" w:cs="Arial"/>
          <w:sz w:val="20"/>
        </w:rPr>
        <w:t xml:space="preserve">It is the responsibility of the Manager to: </w:t>
      </w:r>
    </w:p>
    <w:p w:rsidR="000C51A1" w:rsidRDefault="000C51A1" w:rsidP="000C51A1">
      <w:pPr>
        <w:numPr>
          <w:ilvl w:val="0"/>
          <w:numId w:val="2"/>
        </w:numPr>
        <w:tabs>
          <w:tab w:val="clear" w:pos="-180"/>
          <w:tab w:val="num" w:pos="-540"/>
        </w:tabs>
        <w:spacing w:after="0" w:line="240" w:lineRule="auto"/>
        <w:ind w:left="0" w:firstLine="0"/>
        <w:rPr>
          <w:rFonts w:ascii="Franklin Gothic Book" w:hAnsi="Franklin Gothic Book" w:cs="Arial"/>
          <w:sz w:val="20"/>
        </w:rPr>
      </w:pPr>
      <w:r>
        <w:rPr>
          <w:rFonts w:ascii="Franklin Gothic Book" w:hAnsi="Franklin Gothic Book" w:cs="Arial"/>
          <w:sz w:val="20"/>
        </w:rPr>
        <w:t>establish and communicate expectations, standards or objectives for the work to be done;</w:t>
      </w:r>
    </w:p>
    <w:p w:rsidR="000C51A1" w:rsidRDefault="000C51A1" w:rsidP="000C51A1">
      <w:pPr>
        <w:numPr>
          <w:ilvl w:val="0"/>
          <w:numId w:val="2"/>
        </w:numPr>
        <w:tabs>
          <w:tab w:val="clear" w:pos="-180"/>
          <w:tab w:val="num" w:pos="0"/>
        </w:tabs>
        <w:spacing w:after="0" w:line="240" w:lineRule="auto"/>
        <w:ind w:left="0" w:firstLine="0"/>
        <w:rPr>
          <w:rFonts w:ascii="Franklin Gothic Book" w:hAnsi="Franklin Gothic Book" w:cs="Arial"/>
          <w:sz w:val="20"/>
        </w:rPr>
      </w:pPr>
      <w:r>
        <w:rPr>
          <w:rFonts w:ascii="Franklin Gothic Book" w:hAnsi="Franklin Gothic Book" w:cs="Arial"/>
          <w:sz w:val="20"/>
        </w:rPr>
        <w:t>periodically review progress with the new employee regarding how well expectations are being met;</w:t>
      </w:r>
    </w:p>
    <w:p w:rsidR="000C51A1" w:rsidRDefault="000C51A1" w:rsidP="000C51A1">
      <w:pPr>
        <w:numPr>
          <w:ilvl w:val="0"/>
          <w:numId w:val="2"/>
        </w:numPr>
        <w:tabs>
          <w:tab w:val="clear" w:pos="-180"/>
          <w:tab w:val="num" w:pos="-540"/>
        </w:tabs>
        <w:spacing w:after="0" w:line="240" w:lineRule="auto"/>
        <w:ind w:left="0" w:firstLine="0"/>
        <w:rPr>
          <w:rFonts w:ascii="Franklin Gothic Book" w:hAnsi="Franklin Gothic Book" w:cs="Arial"/>
          <w:sz w:val="20"/>
        </w:rPr>
      </w:pPr>
      <w:r>
        <w:rPr>
          <w:rFonts w:ascii="Franklin Gothic Book" w:hAnsi="Franklin Gothic Book" w:cs="Arial"/>
          <w:sz w:val="20"/>
        </w:rPr>
        <w:t>maintain on-going documentation of performance; and</w:t>
      </w:r>
    </w:p>
    <w:p w:rsidR="000C51A1" w:rsidRDefault="000C51A1" w:rsidP="000C51A1">
      <w:pPr>
        <w:numPr>
          <w:ilvl w:val="0"/>
          <w:numId w:val="2"/>
        </w:numPr>
        <w:tabs>
          <w:tab w:val="clear" w:pos="-180"/>
          <w:tab w:val="num" w:pos="-142"/>
        </w:tabs>
        <w:spacing w:line="240" w:lineRule="auto"/>
        <w:ind w:left="0" w:firstLine="0"/>
        <w:rPr>
          <w:rFonts w:ascii="Franklin Gothic Book" w:hAnsi="Franklin Gothic Book" w:cs="Arial"/>
          <w:sz w:val="20"/>
        </w:rPr>
      </w:pPr>
      <w:proofErr w:type="gramStart"/>
      <w:r>
        <w:rPr>
          <w:rFonts w:ascii="Franklin Gothic Book" w:hAnsi="Franklin Gothic Book" w:cs="Arial"/>
          <w:sz w:val="20"/>
        </w:rPr>
        <w:t>make</w:t>
      </w:r>
      <w:proofErr w:type="gramEnd"/>
      <w:r>
        <w:rPr>
          <w:rFonts w:ascii="Franklin Gothic Book" w:hAnsi="Franklin Gothic Book" w:cs="Arial"/>
          <w:sz w:val="20"/>
        </w:rPr>
        <w:t xml:space="preserve"> a determination regarding the employee’s suitability for the position. </w:t>
      </w:r>
    </w:p>
    <w:p w:rsidR="000C51A1" w:rsidRDefault="000C51A1" w:rsidP="000C51A1">
      <w:pPr>
        <w:rPr>
          <w:rFonts w:ascii="Franklin Gothic Book" w:hAnsi="Franklin Gothic Book" w:cs="Arial"/>
          <w:sz w:val="20"/>
        </w:rPr>
      </w:pPr>
      <w:r>
        <w:rPr>
          <w:rFonts w:ascii="Franklin Gothic Book" w:hAnsi="Franklin Gothic Book" w:cs="Arial"/>
          <w:sz w:val="20"/>
        </w:rPr>
        <w:t>The Manager will rate the employee as either satisfactory or unsatisfactory, based on the following criteria:</w:t>
      </w:r>
    </w:p>
    <w:p w:rsidR="000C51A1" w:rsidRDefault="000C51A1" w:rsidP="000C51A1">
      <w:pPr>
        <w:rPr>
          <w:rFonts w:ascii="Franklin Gothic Book" w:hAnsi="Franklin Gothic Book" w:cs="Arial"/>
          <w:sz w:val="20"/>
        </w:rPr>
      </w:pPr>
      <w:r>
        <w:rPr>
          <w:rFonts w:ascii="Franklin Gothic Book" w:hAnsi="Franklin Gothic Book" w:cs="Arial"/>
          <w:sz w:val="20"/>
        </w:rPr>
        <w:t>Satisfactory:</w:t>
      </w:r>
      <w:r>
        <w:rPr>
          <w:rFonts w:ascii="Franklin Gothic Book" w:hAnsi="Franklin Gothic Book" w:cs="Arial"/>
          <w:sz w:val="20"/>
        </w:rPr>
        <w:tab/>
      </w:r>
      <w:r>
        <w:rPr>
          <w:rFonts w:ascii="Franklin Gothic Book" w:hAnsi="Franklin Gothic Book" w:cs="Arial"/>
          <w:sz w:val="20"/>
          <w:u w:val="single"/>
        </w:rPr>
        <w:t>Performance meets expectations and all requirements</w:t>
      </w:r>
      <w:r>
        <w:rPr>
          <w:rFonts w:ascii="Franklin Gothic Book" w:hAnsi="Franklin Gothic Book" w:cs="Arial"/>
          <w:sz w:val="20"/>
        </w:rPr>
        <w:t xml:space="preserve"> of the job.  While there are still areas for development, there are no concerns about the individual’s ability in the performance of his/her job. </w:t>
      </w:r>
    </w:p>
    <w:p w:rsidR="000C51A1" w:rsidRDefault="000C51A1" w:rsidP="000C51A1">
      <w:pPr>
        <w:rPr>
          <w:rFonts w:ascii="Franklin Gothic Book" w:hAnsi="Franklin Gothic Book" w:cs="Arial"/>
          <w:sz w:val="20"/>
        </w:rPr>
      </w:pPr>
      <w:r>
        <w:rPr>
          <w:rFonts w:ascii="Franklin Gothic Book" w:hAnsi="Franklin Gothic Book" w:cs="Arial"/>
          <w:sz w:val="20"/>
        </w:rPr>
        <w:t>Unsatisfactory:</w:t>
      </w:r>
      <w:r>
        <w:rPr>
          <w:rFonts w:ascii="Franklin Gothic Book" w:hAnsi="Franklin Gothic Book" w:cs="Arial"/>
          <w:sz w:val="20"/>
        </w:rPr>
        <w:tab/>
      </w:r>
      <w:r>
        <w:rPr>
          <w:rFonts w:ascii="Franklin Gothic Book" w:hAnsi="Franklin Gothic Book" w:cs="Arial"/>
          <w:sz w:val="20"/>
          <w:u w:val="single"/>
        </w:rPr>
        <w:t>Performance does not meet expected standards and requirements</w:t>
      </w:r>
      <w:r>
        <w:rPr>
          <w:rFonts w:ascii="Franklin Gothic Book" w:hAnsi="Franklin Gothic Book" w:cs="Arial"/>
          <w:sz w:val="20"/>
        </w:rPr>
        <w:t xml:space="preserve"> of the job.  Significant improvement is needed.  When this rating is given it is a warning that an employee’s job may be in jeopardy if performance continues at the current level.  </w:t>
      </w:r>
    </w:p>
    <w:p w:rsidR="000C51A1" w:rsidRDefault="000C51A1" w:rsidP="000C51A1">
      <w:pPr>
        <w:ind w:left="142"/>
        <w:rPr>
          <w:rFonts w:ascii="Franklin Gothic Book" w:hAnsi="Franklin Gothic Book" w:cs="Arial"/>
          <w:sz w:val="20"/>
        </w:rPr>
      </w:pPr>
      <w:r>
        <w:rPr>
          <w:rFonts w:ascii="Franklin Gothic Book" w:hAnsi="Franklin Gothic Book" w:cs="Arial"/>
          <w:sz w:val="20"/>
        </w:rPr>
        <w:t>***************************************************************************</w:t>
      </w:r>
    </w:p>
    <w:p w:rsidR="000C51A1" w:rsidRDefault="000C51A1" w:rsidP="000C51A1">
      <w:pPr>
        <w:ind w:left="142"/>
        <w:rPr>
          <w:rFonts w:ascii="Franklin Gothic Book" w:hAnsi="Franklin Gothic Book" w:cs="Arial"/>
          <w:sz w:val="20"/>
        </w:rPr>
      </w:pPr>
      <w:r>
        <w:rPr>
          <w:rFonts w:ascii="Franklin Gothic Book" w:hAnsi="Franklin Gothic Book" w:cs="Arial"/>
          <w:sz w:val="20"/>
        </w:rPr>
        <w:t xml:space="preserve">Employee Name:      _________________________________  </w:t>
      </w:r>
      <w:r>
        <w:rPr>
          <w:rFonts w:ascii="Franklin Gothic Book" w:hAnsi="Franklin Gothic Book" w:cs="Arial"/>
          <w:sz w:val="20"/>
        </w:rPr>
        <w:tab/>
        <w:t>Position:        _____________________</w:t>
      </w:r>
    </w:p>
    <w:p w:rsidR="000C51A1" w:rsidRDefault="000C51A1" w:rsidP="000C51A1">
      <w:pPr>
        <w:ind w:left="142"/>
        <w:rPr>
          <w:rFonts w:ascii="Franklin Gothic Book" w:hAnsi="Franklin Gothic Book" w:cs="Arial"/>
          <w:sz w:val="20"/>
        </w:rPr>
      </w:pPr>
      <w:r>
        <w:rPr>
          <w:rFonts w:ascii="Franklin Gothic Book" w:hAnsi="Franklin Gothic Book" w:cs="Arial"/>
          <w:sz w:val="20"/>
        </w:rPr>
        <w:t>Probationary Period:  ____________ to _____________</w:t>
      </w:r>
      <w:r>
        <w:rPr>
          <w:rFonts w:ascii="Franklin Gothic Book" w:hAnsi="Franklin Gothic Book" w:cs="Arial"/>
          <w:sz w:val="20"/>
        </w:rPr>
        <w:tab/>
        <w:t xml:space="preserve">     Department:  _________________________</w:t>
      </w:r>
    </w:p>
    <w:p w:rsidR="000C51A1" w:rsidRDefault="000C51A1" w:rsidP="000C51A1">
      <w:pPr>
        <w:ind w:left="142"/>
        <w:rPr>
          <w:rFonts w:ascii="Franklin Gothic Book" w:hAnsi="Franklin Gothic Book" w:cs="Arial"/>
          <w:sz w:val="20"/>
          <w:lang w:val="fr-CA"/>
        </w:rPr>
      </w:pPr>
      <w:r>
        <w:rPr>
          <w:rFonts w:ascii="Franklin Gothic Book" w:hAnsi="Franklin Gothic Book" w:cs="Arial"/>
          <w:sz w:val="20"/>
        </w:rPr>
        <w:t xml:space="preserve">  </w:t>
      </w:r>
      <w:r>
        <w:rPr>
          <w:rFonts w:ascii="Franklin Gothic Book" w:hAnsi="Franklin Gothic Book" w:cs="Arial"/>
          <w:sz w:val="20"/>
        </w:rPr>
        <w:tab/>
      </w:r>
      <w:r>
        <w:rPr>
          <w:rFonts w:ascii="Franklin Gothic Book" w:hAnsi="Franklin Gothic Book" w:cs="Arial"/>
          <w:sz w:val="20"/>
        </w:rPr>
        <w:tab/>
        <w:t xml:space="preserve">            </w:t>
      </w:r>
      <w:r>
        <w:rPr>
          <w:rFonts w:ascii="Franklin Gothic Book" w:hAnsi="Franklin Gothic Book" w:cs="Arial"/>
          <w:sz w:val="20"/>
          <w:lang w:val="fr-CA"/>
        </w:rPr>
        <w:t>D / M  / Y         D  / M  /  Y</w:t>
      </w:r>
    </w:p>
    <w:p w:rsidR="000C51A1" w:rsidRDefault="000C51A1" w:rsidP="000C51A1">
      <w:pPr>
        <w:pStyle w:val="NoSpacing"/>
      </w:pPr>
    </w:p>
    <w:p w:rsidR="000C51A1" w:rsidRDefault="000C51A1" w:rsidP="000C51A1">
      <w:pPr>
        <w:pStyle w:val="NoSpacing"/>
      </w:pPr>
    </w:p>
    <w:p w:rsidR="000C51A1" w:rsidRDefault="000C51A1" w:rsidP="000C51A1">
      <w:pPr>
        <w:pStyle w:val="NoSpacing"/>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6804"/>
        <w:gridCol w:w="567"/>
        <w:gridCol w:w="709"/>
        <w:gridCol w:w="567"/>
        <w:gridCol w:w="567"/>
      </w:tblGrid>
      <w:tr w:rsidR="000C51A1" w:rsidTr="00D70CD2">
        <w:trPr>
          <w:trHeight w:val="367"/>
        </w:trPr>
        <w:tc>
          <w:tcPr>
            <w:tcW w:w="9214" w:type="dxa"/>
            <w:gridSpan w:val="5"/>
            <w:tcBorders>
              <w:top w:val="nil"/>
              <w:left w:val="nil"/>
              <w:bottom w:val="nil"/>
              <w:right w:val="nil"/>
            </w:tcBorders>
            <w:shd w:val="clear" w:color="auto" w:fill="000000"/>
            <w:vAlign w:val="center"/>
          </w:tcPr>
          <w:p w:rsidR="000C51A1" w:rsidRDefault="000C51A1" w:rsidP="00D70CD2">
            <w:pPr>
              <w:spacing w:after="0"/>
              <w:ind w:left="-108"/>
              <w:rPr>
                <w:rFonts w:ascii="Franklin Gothic Book" w:hAnsi="Franklin Gothic Book"/>
                <w:b/>
                <w:color w:val="FFFFFF"/>
                <w:sz w:val="20"/>
              </w:rPr>
            </w:pPr>
            <w:r>
              <w:rPr>
                <w:rFonts w:ascii="Franklin Gothic Book" w:hAnsi="Franklin Gothic Book"/>
                <w:b/>
                <w:color w:val="FFFFFF"/>
                <w:sz w:val="20"/>
              </w:rPr>
              <w:t>Performance Assessment</w:t>
            </w:r>
          </w:p>
        </w:tc>
      </w:tr>
      <w:tr w:rsidR="000C51A1" w:rsidTr="00D70CD2">
        <w:trPr>
          <w:cantSplit/>
          <w:trHeight w:val="210"/>
        </w:trPr>
        <w:tc>
          <w:tcPr>
            <w:tcW w:w="6804" w:type="dxa"/>
            <w:vMerge w:val="restart"/>
            <w:tcBorders>
              <w:top w:val="nil"/>
            </w:tcBorders>
            <w:vAlign w:val="center"/>
          </w:tcPr>
          <w:p w:rsidR="000C51A1" w:rsidRDefault="000C51A1" w:rsidP="00D70CD2">
            <w:pPr>
              <w:jc w:val="right"/>
              <w:rPr>
                <w:rFonts w:ascii="Franklin Gothic Book" w:hAnsi="Franklin Gothic Book" w:cs="Arial"/>
                <w:b/>
                <w:sz w:val="20"/>
              </w:rPr>
            </w:pPr>
          </w:p>
          <w:p w:rsidR="000C51A1" w:rsidRDefault="000C51A1" w:rsidP="00D70CD2">
            <w:pPr>
              <w:jc w:val="right"/>
              <w:rPr>
                <w:rFonts w:ascii="Franklin Gothic Book" w:hAnsi="Franklin Gothic Book" w:cs="Arial"/>
                <w:b/>
                <w:sz w:val="20"/>
              </w:rPr>
            </w:pPr>
          </w:p>
          <w:p w:rsidR="000C51A1" w:rsidRDefault="000C51A1" w:rsidP="00D70CD2">
            <w:pPr>
              <w:jc w:val="right"/>
              <w:rPr>
                <w:rFonts w:ascii="Franklin Gothic Book" w:hAnsi="Franklin Gothic Book" w:cs="Arial"/>
                <w:b/>
                <w:sz w:val="20"/>
              </w:rPr>
            </w:pPr>
            <w:r>
              <w:rPr>
                <w:rFonts w:ascii="Franklin Gothic Book" w:hAnsi="Franklin Gothic Book" w:cs="Arial"/>
                <w:b/>
                <w:sz w:val="20"/>
              </w:rPr>
              <w:t xml:space="preserve">                                                                                                                Rating   (</w:t>
            </w:r>
            <w:r>
              <w:rPr>
                <w:rFonts w:ascii="Franklin Gothic Book" w:hAnsi="Franklin Gothic Book" w:cs="Arial"/>
                <w:b/>
                <w:sz w:val="20"/>
              </w:rPr>
              <w:sym w:font="Wingdings" w:char="F0FC"/>
            </w:r>
            <w:r>
              <w:rPr>
                <w:rFonts w:ascii="Franklin Gothic Book" w:hAnsi="Franklin Gothic Book" w:cs="Arial"/>
                <w:b/>
                <w:sz w:val="20"/>
              </w:rPr>
              <w:t>)</w:t>
            </w:r>
          </w:p>
        </w:tc>
        <w:tc>
          <w:tcPr>
            <w:tcW w:w="1276" w:type="dxa"/>
            <w:gridSpan w:val="2"/>
            <w:tcBorders>
              <w:top w:val="nil"/>
            </w:tcBorders>
            <w:vAlign w:val="center"/>
          </w:tcPr>
          <w:p w:rsidR="000C51A1" w:rsidRDefault="000C51A1" w:rsidP="00D70CD2">
            <w:pPr>
              <w:jc w:val="center"/>
              <w:rPr>
                <w:rFonts w:ascii="Franklin Gothic Book" w:hAnsi="Franklin Gothic Book" w:cs="Arial"/>
                <w:b/>
                <w:sz w:val="20"/>
              </w:rPr>
            </w:pPr>
            <w:r>
              <w:rPr>
                <w:rFonts w:ascii="Franklin Gothic Book" w:hAnsi="Franklin Gothic Book" w:cs="Arial"/>
                <w:b/>
                <w:sz w:val="20"/>
              </w:rPr>
              <w:t>First Evaluation</w:t>
            </w:r>
          </w:p>
        </w:tc>
        <w:tc>
          <w:tcPr>
            <w:tcW w:w="1134" w:type="dxa"/>
            <w:gridSpan w:val="2"/>
            <w:tcBorders>
              <w:top w:val="nil"/>
            </w:tcBorders>
            <w:vAlign w:val="center"/>
          </w:tcPr>
          <w:p w:rsidR="000C51A1" w:rsidRDefault="000C51A1" w:rsidP="00D70CD2">
            <w:pPr>
              <w:jc w:val="center"/>
              <w:rPr>
                <w:rFonts w:ascii="Franklin Gothic Book" w:hAnsi="Franklin Gothic Book" w:cs="Arial"/>
                <w:b/>
                <w:sz w:val="20"/>
              </w:rPr>
            </w:pPr>
            <w:r>
              <w:rPr>
                <w:rFonts w:ascii="Franklin Gothic Book" w:hAnsi="Franklin Gothic Book" w:cs="Arial"/>
                <w:b/>
                <w:sz w:val="20"/>
              </w:rPr>
              <w:t>Final Evaluation</w:t>
            </w:r>
          </w:p>
        </w:tc>
      </w:tr>
      <w:tr w:rsidR="000C51A1" w:rsidTr="00D70CD2">
        <w:trPr>
          <w:cantSplit/>
          <w:trHeight w:val="504"/>
        </w:trPr>
        <w:tc>
          <w:tcPr>
            <w:tcW w:w="6804" w:type="dxa"/>
            <w:vMerge/>
            <w:tcBorders>
              <w:bottom w:val="single" w:sz="4" w:space="0" w:color="auto"/>
            </w:tcBorders>
          </w:tcPr>
          <w:p w:rsidR="000C51A1" w:rsidRDefault="000C51A1" w:rsidP="00D70CD2">
            <w:pPr>
              <w:rPr>
                <w:rFonts w:ascii="Franklin Gothic Book" w:hAnsi="Franklin Gothic Book" w:cs="Arial"/>
                <w:b/>
                <w:sz w:val="20"/>
              </w:rPr>
            </w:pPr>
          </w:p>
        </w:tc>
        <w:tc>
          <w:tcPr>
            <w:tcW w:w="567" w:type="dxa"/>
            <w:vAlign w:val="center"/>
          </w:tcPr>
          <w:p w:rsidR="000C51A1" w:rsidRDefault="000C51A1" w:rsidP="00D70CD2">
            <w:pPr>
              <w:jc w:val="center"/>
              <w:rPr>
                <w:rFonts w:ascii="Franklin Gothic Book" w:hAnsi="Franklin Gothic Book" w:cs="Arial"/>
                <w:b/>
                <w:sz w:val="20"/>
              </w:rPr>
            </w:pPr>
            <w:r>
              <w:rPr>
                <w:rFonts w:ascii="Franklin Gothic Book" w:hAnsi="Franklin Gothic Book" w:cs="Arial"/>
                <w:b/>
                <w:sz w:val="20"/>
              </w:rPr>
              <w:t>S</w:t>
            </w:r>
          </w:p>
        </w:tc>
        <w:tc>
          <w:tcPr>
            <w:tcW w:w="709" w:type="dxa"/>
            <w:vAlign w:val="center"/>
          </w:tcPr>
          <w:p w:rsidR="000C51A1" w:rsidRDefault="000C51A1" w:rsidP="00D70CD2">
            <w:pPr>
              <w:jc w:val="center"/>
              <w:rPr>
                <w:rFonts w:ascii="Franklin Gothic Book" w:hAnsi="Franklin Gothic Book" w:cs="Arial"/>
                <w:b/>
                <w:sz w:val="20"/>
              </w:rPr>
            </w:pPr>
            <w:r>
              <w:rPr>
                <w:rFonts w:ascii="Franklin Gothic Book" w:hAnsi="Franklin Gothic Book" w:cs="Arial"/>
                <w:b/>
                <w:sz w:val="20"/>
              </w:rPr>
              <w:t>U</w:t>
            </w:r>
          </w:p>
        </w:tc>
        <w:tc>
          <w:tcPr>
            <w:tcW w:w="567" w:type="dxa"/>
            <w:vAlign w:val="center"/>
          </w:tcPr>
          <w:p w:rsidR="000C51A1" w:rsidRDefault="000C51A1" w:rsidP="00D70CD2">
            <w:pPr>
              <w:jc w:val="center"/>
              <w:rPr>
                <w:rFonts w:ascii="Franklin Gothic Book" w:hAnsi="Franklin Gothic Book" w:cs="Arial"/>
                <w:b/>
                <w:sz w:val="20"/>
              </w:rPr>
            </w:pPr>
            <w:r>
              <w:rPr>
                <w:rFonts w:ascii="Franklin Gothic Book" w:hAnsi="Franklin Gothic Book" w:cs="Arial"/>
                <w:b/>
                <w:sz w:val="20"/>
              </w:rPr>
              <w:t>S</w:t>
            </w:r>
          </w:p>
        </w:tc>
        <w:tc>
          <w:tcPr>
            <w:tcW w:w="567" w:type="dxa"/>
            <w:vAlign w:val="center"/>
          </w:tcPr>
          <w:p w:rsidR="000C51A1" w:rsidRDefault="000C51A1" w:rsidP="00D70CD2">
            <w:pPr>
              <w:jc w:val="center"/>
              <w:rPr>
                <w:rFonts w:ascii="Franklin Gothic Book" w:hAnsi="Franklin Gothic Book" w:cs="Arial"/>
                <w:b/>
                <w:sz w:val="20"/>
                <w:lang w:val="fr-CA"/>
              </w:rPr>
            </w:pPr>
            <w:r>
              <w:rPr>
                <w:rFonts w:ascii="Franklin Gothic Book" w:hAnsi="Franklin Gothic Book" w:cs="Arial"/>
                <w:b/>
                <w:sz w:val="20"/>
                <w:lang w:val="fr-CA"/>
              </w:rPr>
              <w:t>U</w:t>
            </w:r>
          </w:p>
        </w:tc>
      </w:tr>
      <w:tr w:rsidR="000C51A1" w:rsidTr="00D70CD2">
        <w:trPr>
          <w:trHeight w:val="1789"/>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lang w:val="fr-CA"/>
              </w:rPr>
            </w:pPr>
            <w:proofErr w:type="spellStart"/>
            <w:r>
              <w:rPr>
                <w:rFonts w:ascii="Franklin Gothic Book" w:hAnsi="Franklin Gothic Book" w:cs="Arial"/>
                <w:sz w:val="20"/>
                <w:u w:val="single"/>
                <w:lang w:val="fr-CA"/>
              </w:rPr>
              <w:lastRenderedPageBreak/>
              <w:t>Core</w:t>
            </w:r>
            <w:proofErr w:type="spellEnd"/>
            <w:r>
              <w:rPr>
                <w:rFonts w:ascii="Franklin Gothic Book" w:hAnsi="Franklin Gothic Book" w:cs="Arial"/>
                <w:sz w:val="20"/>
                <w:u w:val="single"/>
                <w:lang w:val="fr-CA"/>
              </w:rPr>
              <w:t xml:space="preserve"> </w:t>
            </w:r>
            <w:proofErr w:type="spellStart"/>
            <w:r>
              <w:rPr>
                <w:rFonts w:ascii="Franklin Gothic Book" w:hAnsi="Franklin Gothic Book" w:cs="Arial"/>
                <w:sz w:val="20"/>
                <w:u w:val="single"/>
                <w:lang w:val="fr-CA"/>
              </w:rPr>
              <w:t>Capabilities</w:t>
            </w:r>
            <w:proofErr w:type="spellEnd"/>
            <w:r>
              <w:rPr>
                <w:rFonts w:ascii="Franklin Gothic Book" w:hAnsi="Franklin Gothic Book" w:cs="Arial"/>
                <w:sz w:val="20"/>
                <w:lang w:val="fr-CA"/>
              </w:rPr>
              <w:t xml:space="preserve">:  </w:t>
            </w:r>
          </w:p>
          <w:p w:rsidR="000C51A1" w:rsidRDefault="000C51A1" w:rsidP="00D70CD2">
            <w:pPr>
              <w:rPr>
                <w:rFonts w:ascii="Franklin Gothic Book" w:hAnsi="Franklin Gothic Book" w:cs="Arial"/>
                <w:i/>
                <w:sz w:val="20"/>
              </w:rPr>
            </w:pPr>
            <w:r>
              <w:rPr>
                <w:rFonts w:ascii="Franklin Gothic Book" w:hAnsi="Franklin Gothic Book" w:cs="Arial"/>
                <w:sz w:val="20"/>
              </w:rPr>
              <w:t xml:space="preserve">Has a positive attitude and has productive relationships with others; displays interpersonal skills; is continuously looking for improvements.  Examples /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2113"/>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t>Customer Service Orientation</w:t>
            </w:r>
            <w:r>
              <w:rPr>
                <w:rFonts w:ascii="Franklin Gothic Book" w:hAnsi="Franklin Gothic Book" w:cs="Arial"/>
                <w:sz w:val="20"/>
              </w:rPr>
              <w:t>:</w:t>
            </w:r>
          </w:p>
          <w:p w:rsidR="000C51A1" w:rsidRDefault="000C51A1" w:rsidP="00D70CD2">
            <w:pPr>
              <w:rPr>
                <w:rFonts w:ascii="Franklin Gothic Book" w:hAnsi="Franklin Gothic Book" w:cs="Arial"/>
                <w:sz w:val="20"/>
              </w:rPr>
            </w:pPr>
            <w:r>
              <w:rPr>
                <w:rFonts w:ascii="Franklin Gothic Book" w:hAnsi="Franklin Gothic Book" w:cs="Arial"/>
                <w:sz w:val="20"/>
              </w:rPr>
              <w:t xml:space="preserve">Follows through on commitments to resolve client issues and needs in a timely manner; takes initiative to uncover client needs; responds in a positive manner to the needs of internal and external clients. Examples/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1971"/>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u w:val="single"/>
              </w:rPr>
            </w:pPr>
            <w:r>
              <w:rPr>
                <w:rFonts w:ascii="Franklin Gothic Book" w:hAnsi="Franklin Gothic Book" w:cs="Arial"/>
                <w:sz w:val="20"/>
                <w:u w:val="single"/>
              </w:rPr>
              <w:t>Quality and Quantity of Work</w:t>
            </w:r>
            <w:r>
              <w:rPr>
                <w:rFonts w:ascii="Franklin Gothic Book" w:hAnsi="Franklin Gothic Book" w:cs="Arial"/>
                <w:sz w:val="20"/>
              </w:rPr>
              <w:t xml:space="preserve">: </w:t>
            </w:r>
            <w:r>
              <w:rPr>
                <w:rFonts w:ascii="Franklin Gothic Book" w:hAnsi="Franklin Gothic Book" w:cs="Arial"/>
                <w:sz w:val="20"/>
                <w:u w:val="single"/>
              </w:rPr>
              <w:t xml:space="preserve"> </w:t>
            </w:r>
          </w:p>
          <w:p w:rsidR="000C51A1" w:rsidRDefault="000C51A1" w:rsidP="00D70CD2">
            <w:pPr>
              <w:rPr>
                <w:rFonts w:ascii="Franklin Gothic Book" w:hAnsi="Franklin Gothic Book" w:cs="Arial"/>
                <w:i/>
                <w:sz w:val="20"/>
              </w:rPr>
            </w:pPr>
            <w:r>
              <w:rPr>
                <w:rFonts w:ascii="Franklin Gothic Book" w:hAnsi="Franklin Gothic Book" w:cs="Arial"/>
                <w:sz w:val="20"/>
              </w:rPr>
              <w:t xml:space="preserve">Produces an acceptable level of work in a timely and consistent manner; is accurate and thorough; consistently meets deadlines. Examples/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2127"/>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t>Decision Making and Judgment</w:t>
            </w:r>
            <w:r>
              <w:rPr>
                <w:rFonts w:ascii="Franklin Gothic Book" w:hAnsi="Franklin Gothic Book" w:cs="Arial"/>
                <w:sz w:val="20"/>
              </w:rPr>
              <w:t>:</w:t>
            </w:r>
          </w:p>
          <w:p w:rsidR="000C51A1" w:rsidRDefault="000C51A1" w:rsidP="00D70CD2">
            <w:pPr>
              <w:rPr>
                <w:rFonts w:ascii="Franklin Gothic Book" w:hAnsi="Franklin Gothic Book" w:cs="Arial"/>
                <w:i/>
                <w:sz w:val="20"/>
              </w:rPr>
            </w:pPr>
            <w:r>
              <w:rPr>
                <w:rFonts w:ascii="Franklin Gothic Book" w:hAnsi="Franklin Gothic Book" w:cs="Arial"/>
                <w:sz w:val="20"/>
              </w:rPr>
              <w:t xml:space="preserve">Analyzes and solves problems; accountable and takes responsibility for decisions taken; is effective and flexible; consults others when appropriate. Examples/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1830"/>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t>Organizational Ability</w:t>
            </w:r>
            <w:r>
              <w:rPr>
                <w:rFonts w:ascii="Franklin Gothic Book" w:hAnsi="Franklin Gothic Book" w:cs="Arial"/>
                <w:sz w:val="20"/>
              </w:rPr>
              <w:t xml:space="preserve">:  </w:t>
            </w:r>
          </w:p>
          <w:p w:rsidR="000C51A1" w:rsidRDefault="000C51A1" w:rsidP="00D70CD2">
            <w:pPr>
              <w:rPr>
                <w:rFonts w:ascii="Franklin Gothic Book" w:hAnsi="Franklin Gothic Book" w:cs="Arial"/>
                <w:i/>
                <w:sz w:val="20"/>
              </w:rPr>
            </w:pPr>
            <w:r>
              <w:rPr>
                <w:rFonts w:ascii="Franklin Gothic Book" w:hAnsi="Franklin Gothic Book" w:cs="Arial"/>
                <w:sz w:val="20"/>
              </w:rPr>
              <w:t xml:space="preserve">Plans work and organizes its completion; is able to cope with a variety of activities and distractions; is able to establish priorities.  Examples/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1971"/>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t>Punctuality/Attendance</w:t>
            </w:r>
            <w:r>
              <w:rPr>
                <w:rFonts w:ascii="Franklin Gothic Book" w:hAnsi="Franklin Gothic Book" w:cs="Arial"/>
                <w:sz w:val="20"/>
              </w:rPr>
              <w:t>:</w:t>
            </w:r>
          </w:p>
          <w:p w:rsidR="000C51A1" w:rsidRDefault="000C51A1" w:rsidP="00D70CD2">
            <w:pPr>
              <w:rPr>
                <w:rFonts w:ascii="Franklin Gothic Book" w:hAnsi="Franklin Gothic Book" w:cs="Arial"/>
                <w:sz w:val="20"/>
              </w:rPr>
            </w:pPr>
            <w:r>
              <w:rPr>
                <w:rFonts w:ascii="Franklin Gothic Book" w:hAnsi="Franklin Gothic Book" w:cs="Arial"/>
                <w:sz w:val="20"/>
              </w:rPr>
              <w:t xml:space="preserve">Consistently arrives to work on time; observes proper timekeeping for breaks and leaving work; attends work regularly. Examples/ </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1984"/>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lastRenderedPageBreak/>
              <w:t>Initiative</w:t>
            </w:r>
            <w:r>
              <w:rPr>
                <w:rFonts w:ascii="Franklin Gothic Book" w:hAnsi="Franklin Gothic Book" w:cs="Arial"/>
                <w:sz w:val="20"/>
              </w:rPr>
              <w:t>:</w:t>
            </w:r>
          </w:p>
          <w:p w:rsidR="000C51A1" w:rsidRDefault="000C51A1" w:rsidP="00D70CD2">
            <w:pPr>
              <w:rPr>
                <w:rFonts w:ascii="Franklin Gothic Book" w:hAnsi="Franklin Gothic Book" w:cs="Arial"/>
                <w:sz w:val="20"/>
              </w:rPr>
            </w:pPr>
            <w:r>
              <w:rPr>
                <w:rFonts w:ascii="Franklin Gothic Book" w:hAnsi="Franklin Gothic Book" w:cs="Arial"/>
                <w:sz w:val="20"/>
              </w:rPr>
              <w:t>Uses independent judgment and innovation within his/her limits of authority; uses time effectively and productively; requires minimal supervision to complete tasks.  Examples/</w:t>
            </w:r>
            <w:r>
              <w:rPr>
                <w:rFonts w:ascii="Franklin Gothic Book" w:hAnsi="Franklin Gothic Book" w:cs="Arial"/>
                <w:i/>
                <w:sz w:val="20"/>
              </w:rPr>
              <w:t>Comments to Support Rating Decision:</w:t>
            </w:r>
          </w:p>
        </w:tc>
        <w:tc>
          <w:tcPr>
            <w:tcW w:w="567" w:type="dxa"/>
          </w:tcPr>
          <w:p w:rsidR="000C51A1" w:rsidRDefault="000C51A1" w:rsidP="00D70CD2">
            <w:pPr>
              <w:rPr>
                <w:rFonts w:ascii="Franklin Gothic Book" w:hAnsi="Franklin Gothic Book" w:cs="Arial"/>
                <w:sz w:val="20"/>
              </w:rPr>
            </w:pPr>
          </w:p>
        </w:tc>
        <w:tc>
          <w:tcPr>
            <w:tcW w:w="709"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c>
          <w:tcPr>
            <w:tcW w:w="567" w:type="dxa"/>
          </w:tcPr>
          <w:p w:rsidR="000C51A1" w:rsidRDefault="000C51A1" w:rsidP="00D70CD2">
            <w:pPr>
              <w:rPr>
                <w:rFonts w:ascii="Franklin Gothic Book" w:hAnsi="Franklin Gothic Book" w:cs="Arial"/>
                <w:sz w:val="20"/>
              </w:rPr>
            </w:pPr>
          </w:p>
        </w:tc>
      </w:tr>
      <w:tr w:rsidR="000C51A1" w:rsidTr="00D70CD2">
        <w:trPr>
          <w:trHeight w:val="1985"/>
        </w:trPr>
        <w:tc>
          <w:tcPr>
            <w:tcW w:w="6804" w:type="dxa"/>
            <w:tcBorders>
              <w:top w:val="single" w:sz="4" w:space="0" w:color="auto"/>
              <w:bottom w:val="single" w:sz="4" w:space="0" w:color="auto"/>
            </w:tcBorders>
          </w:tcPr>
          <w:p w:rsidR="000C51A1" w:rsidRDefault="000C51A1" w:rsidP="00D70CD2">
            <w:pPr>
              <w:rPr>
                <w:rFonts w:ascii="Franklin Gothic Book" w:hAnsi="Franklin Gothic Book" w:cs="Arial"/>
                <w:sz w:val="20"/>
              </w:rPr>
            </w:pPr>
            <w:r>
              <w:rPr>
                <w:rFonts w:ascii="Franklin Gothic Book" w:hAnsi="Franklin Gothic Book" w:cs="Arial"/>
                <w:sz w:val="20"/>
                <w:u w:val="single"/>
              </w:rPr>
              <w:t>Job Knowledge</w:t>
            </w:r>
            <w:r>
              <w:rPr>
                <w:rFonts w:ascii="Franklin Gothic Book" w:hAnsi="Franklin Gothic Book" w:cs="Arial"/>
                <w:sz w:val="20"/>
              </w:rPr>
              <w:t>:</w:t>
            </w:r>
          </w:p>
          <w:p w:rsidR="000C51A1" w:rsidRDefault="000C51A1" w:rsidP="00D70CD2">
            <w:pPr>
              <w:rPr>
                <w:rFonts w:ascii="Franklin Gothic Book" w:hAnsi="Franklin Gothic Book" w:cs="Arial"/>
                <w:sz w:val="20"/>
              </w:rPr>
            </w:pPr>
            <w:r>
              <w:rPr>
                <w:rFonts w:ascii="Franklin Gothic Book" w:hAnsi="Franklin Gothic Book" w:cs="Arial"/>
                <w:sz w:val="20"/>
              </w:rPr>
              <w:t xml:space="preserve">Understands and applies his/her knowledge of the techniques, methods and skills involved in the job; complies with health and safety rules. Examples/  </w:t>
            </w:r>
            <w:r>
              <w:rPr>
                <w:rFonts w:ascii="Franklin Gothic Book" w:hAnsi="Franklin Gothic Book" w:cs="Arial"/>
                <w:i/>
                <w:sz w:val="20"/>
              </w:rPr>
              <w:t>Comments to Support Rating Decision:</w:t>
            </w:r>
          </w:p>
        </w:tc>
        <w:tc>
          <w:tcPr>
            <w:tcW w:w="567" w:type="dxa"/>
            <w:tcBorders>
              <w:bottom w:val="single" w:sz="4" w:space="0" w:color="auto"/>
            </w:tcBorders>
          </w:tcPr>
          <w:p w:rsidR="000C51A1" w:rsidRDefault="000C51A1" w:rsidP="00D70CD2">
            <w:pPr>
              <w:rPr>
                <w:rFonts w:ascii="Franklin Gothic Book" w:hAnsi="Franklin Gothic Book" w:cs="Arial"/>
                <w:sz w:val="20"/>
              </w:rPr>
            </w:pPr>
          </w:p>
        </w:tc>
        <w:tc>
          <w:tcPr>
            <w:tcW w:w="709" w:type="dxa"/>
            <w:tcBorders>
              <w:bottom w:val="single" w:sz="4" w:space="0" w:color="auto"/>
            </w:tcBorders>
          </w:tcPr>
          <w:p w:rsidR="000C51A1" w:rsidRDefault="000C51A1" w:rsidP="00D70CD2">
            <w:pPr>
              <w:rPr>
                <w:rFonts w:ascii="Franklin Gothic Book" w:hAnsi="Franklin Gothic Book" w:cs="Arial"/>
                <w:sz w:val="20"/>
              </w:rPr>
            </w:pPr>
          </w:p>
        </w:tc>
        <w:tc>
          <w:tcPr>
            <w:tcW w:w="567" w:type="dxa"/>
            <w:tcBorders>
              <w:bottom w:val="single" w:sz="4" w:space="0" w:color="auto"/>
            </w:tcBorders>
          </w:tcPr>
          <w:p w:rsidR="000C51A1" w:rsidRDefault="000C51A1" w:rsidP="00D70CD2">
            <w:pPr>
              <w:rPr>
                <w:rFonts w:ascii="Franklin Gothic Book" w:hAnsi="Franklin Gothic Book" w:cs="Arial"/>
                <w:sz w:val="20"/>
              </w:rPr>
            </w:pPr>
          </w:p>
        </w:tc>
        <w:tc>
          <w:tcPr>
            <w:tcW w:w="567" w:type="dxa"/>
            <w:tcBorders>
              <w:bottom w:val="single" w:sz="4" w:space="0" w:color="auto"/>
            </w:tcBorders>
          </w:tcPr>
          <w:p w:rsidR="000C51A1" w:rsidRDefault="000C51A1" w:rsidP="00D70CD2">
            <w:pPr>
              <w:rPr>
                <w:rFonts w:ascii="Franklin Gothic Book" w:hAnsi="Franklin Gothic Book" w:cs="Arial"/>
                <w:sz w:val="20"/>
              </w:rPr>
            </w:pPr>
          </w:p>
        </w:tc>
      </w:tr>
    </w:tbl>
    <w:p w:rsidR="000C51A1" w:rsidRDefault="000C51A1" w:rsidP="000C51A1">
      <w:pPr>
        <w:pStyle w:val="NoSpacing"/>
      </w:pPr>
    </w:p>
    <w:p w:rsidR="000C51A1" w:rsidRDefault="000C51A1" w:rsidP="000C51A1">
      <w:pPr>
        <w:pStyle w:val="NoSpacing"/>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tblPr>
      <w:tblGrid>
        <w:gridCol w:w="9923"/>
      </w:tblGrid>
      <w:tr w:rsidR="000C51A1" w:rsidTr="00D70CD2">
        <w:trPr>
          <w:trHeight w:val="144"/>
        </w:trPr>
        <w:tc>
          <w:tcPr>
            <w:tcW w:w="9923" w:type="dxa"/>
            <w:shd w:val="clear" w:color="auto" w:fill="000000"/>
            <w:vAlign w:val="center"/>
          </w:tcPr>
          <w:p w:rsidR="000C51A1" w:rsidRDefault="000C51A1" w:rsidP="00D70CD2">
            <w:pPr>
              <w:spacing w:after="0"/>
              <w:rPr>
                <w:rFonts w:ascii="Franklin Gothic Book" w:hAnsi="Franklin Gothic Book"/>
                <w:b/>
                <w:color w:val="FFFFFF"/>
                <w:sz w:val="24"/>
                <w:szCs w:val="24"/>
              </w:rPr>
            </w:pPr>
            <w:r>
              <w:rPr>
                <w:rFonts w:ascii="Franklin Gothic Book" w:hAnsi="Franklin Gothic Book"/>
                <w:b/>
                <w:color w:val="FFFFFF"/>
                <w:sz w:val="24"/>
                <w:szCs w:val="24"/>
              </w:rPr>
              <w:t>Areas for Development – Required Improvements</w:t>
            </w:r>
          </w:p>
        </w:tc>
      </w:tr>
    </w:tbl>
    <w:p w:rsidR="000C51A1" w:rsidRDefault="000C51A1" w:rsidP="000C51A1">
      <w:pPr>
        <w:tabs>
          <w:tab w:val="left" w:pos="0"/>
        </w:tabs>
        <w:ind w:left="142"/>
        <w:rPr>
          <w:rFonts w:ascii="Franklin Gothic Book" w:hAnsi="Franklin Gothic Book" w:cs="Arial"/>
          <w:sz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7"/>
      </w:tblGrid>
      <w:tr w:rsidR="000C51A1" w:rsidTr="00D70CD2">
        <w:trPr>
          <w:trHeight w:val="533"/>
        </w:trPr>
        <w:tc>
          <w:tcPr>
            <w:tcW w:w="10207" w:type="dxa"/>
            <w:tcBorders>
              <w:left w:val="nil"/>
              <w:right w:val="nil"/>
            </w:tcBorders>
          </w:tcPr>
          <w:p w:rsidR="000C51A1" w:rsidRDefault="000C51A1" w:rsidP="00D70CD2">
            <w:pPr>
              <w:tabs>
                <w:tab w:val="left" w:pos="317"/>
              </w:tabs>
              <w:ind w:left="142"/>
              <w:rPr>
                <w:rFonts w:ascii="Franklin Gothic Book" w:hAnsi="Franklin Gothic Book" w:cs="Arial"/>
                <w:sz w:val="20"/>
              </w:rPr>
            </w:pPr>
          </w:p>
        </w:tc>
      </w:tr>
      <w:tr w:rsidR="000C51A1" w:rsidTr="00D70CD2">
        <w:trPr>
          <w:trHeight w:val="541"/>
        </w:trPr>
        <w:tc>
          <w:tcPr>
            <w:tcW w:w="10207" w:type="dxa"/>
            <w:tcBorders>
              <w:left w:val="nil"/>
              <w:right w:val="nil"/>
            </w:tcBorders>
          </w:tcPr>
          <w:p w:rsidR="000C51A1" w:rsidRDefault="000C51A1" w:rsidP="00D70CD2">
            <w:pPr>
              <w:tabs>
                <w:tab w:val="left" w:pos="0"/>
              </w:tabs>
              <w:ind w:left="142"/>
              <w:rPr>
                <w:rFonts w:ascii="Franklin Gothic Book" w:hAnsi="Franklin Gothic Book" w:cs="Arial"/>
                <w:sz w:val="20"/>
              </w:rPr>
            </w:pPr>
          </w:p>
        </w:tc>
      </w:tr>
    </w:tbl>
    <w:p w:rsidR="000C51A1" w:rsidRDefault="000C51A1" w:rsidP="000C51A1">
      <w:pPr>
        <w:tabs>
          <w:tab w:val="left" w:pos="0"/>
        </w:tabs>
        <w:ind w:left="142"/>
        <w:rPr>
          <w:rFonts w:ascii="Franklin Gothic Book" w:hAnsi="Franklin Gothic Book" w:cs="Arial"/>
          <w:sz w:val="20"/>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9924"/>
      </w:tblGrid>
      <w:tr w:rsidR="000C51A1" w:rsidTr="00D70CD2">
        <w:trPr>
          <w:trHeight w:val="107"/>
        </w:trPr>
        <w:tc>
          <w:tcPr>
            <w:tcW w:w="9924" w:type="dxa"/>
            <w:shd w:val="clear" w:color="auto" w:fill="000000"/>
            <w:vAlign w:val="center"/>
          </w:tcPr>
          <w:p w:rsidR="000C51A1" w:rsidRDefault="000C51A1" w:rsidP="00D70CD2">
            <w:pPr>
              <w:spacing w:after="0"/>
              <w:rPr>
                <w:rFonts w:ascii="Franklin Gothic Book" w:hAnsi="Franklin Gothic Book"/>
                <w:b/>
                <w:color w:val="FFFFFF"/>
                <w:sz w:val="24"/>
                <w:szCs w:val="24"/>
              </w:rPr>
            </w:pPr>
            <w:r>
              <w:rPr>
                <w:rFonts w:ascii="Franklin Gothic Book" w:hAnsi="Franklin Gothic Book"/>
                <w:b/>
                <w:color w:val="FFFFFF"/>
                <w:sz w:val="24"/>
                <w:szCs w:val="24"/>
              </w:rPr>
              <w:t>Signatures</w:t>
            </w:r>
          </w:p>
        </w:tc>
      </w:tr>
    </w:tbl>
    <w:p w:rsidR="000C51A1" w:rsidRDefault="000C51A1" w:rsidP="000C51A1">
      <w:pPr>
        <w:rPr>
          <w:rFonts w:ascii="Franklin Gothic Book" w:hAnsi="Franklin Gothic Book" w:cs="Arial"/>
          <w:sz w:val="20"/>
        </w:rPr>
      </w:pPr>
    </w:p>
    <w:p w:rsidR="000C51A1" w:rsidRDefault="000C51A1" w:rsidP="000C51A1">
      <w:pPr>
        <w:rPr>
          <w:rFonts w:ascii="Franklin Gothic Book" w:hAnsi="Franklin Gothic Book" w:cs="Arial"/>
          <w:sz w:val="20"/>
        </w:rPr>
      </w:pPr>
      <w:r>
        <w:rPr>
          <w:rFonts w:ascii="Franklin Gothic Book" w:hAnsi="Franklin Gothic Book" w:cs="Arial"/>
          <w:sz w:val="20"/>
        </w:rPr>
        <w:t xml:space="preserve">In signing this form, I am indicating that I have read the assessment and discussed it with my Supervisor.  My signature does not necessarily signify that I agree with the evaluation, but that the evaluation has been reviewed with me.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84"/>
        <w:gridCol w:w="4360"/>
      </w:tblGrid>
      <w:tr w:rsidR="000C51A1" w:rsidTr="00D70CD2">
        <w:trPr>
          <w:trHeight w:val="684"/>
          <w:jc w:val="center"/>
        </w:trPr>
        <w:tc>
          <w:tcPr>
            <w:tcW w:w="4644" w:type="dxa"/>
            <w:tcBorders>
              <w:top w:val="nil"/>
              <w:left w:val="nil"/>
              <w:right w:val="nil"/>
            </w:tcBorders>
          </w:tcPr>
          <w:p w:rsidR="000C51A1" w:rsidRDefault="000C51A1" w:rsidP="00D70CD2">
            <w:pPr>
              <w:spacing w:after="0" w:line="240" w:lineRule="auto"/>
              <w:rPr>
                <w:rFonts w:ascii="Franklin Gothic Book" w:hAnsi="Franklin Gothic Book" w:cs="Arial"/>
                <w:sz w:val="20"/>
              </w:rPr>
            </w:pPr>
          </w:p>
        </w:tc>
        <w:tc>
          <w:tcPr>
            <w:tcW w:w="284" w:type="dxa"/>
            <w:tcBorders>
              <w:top w:val="nil"/>
              <w:left w:val="nil"/>
              <w:bottom w:val="nil"/>
              <w:right w:val="nil"/>
            </w:tcBorders>
          </w:tcPr>
          <w:p w:rsidR="000C51A1" w:rsidRDefault="000C51A1" w:rsidP="00D70CD2">
            <w:pPr>
              <w:spacing w:after="0" w:line="240" w:lineRule="auto"/>
              <w:rPr>
                <w:rFonts w:ascii="Franklin Gothic Book" w:hAnsi="Franklin Gothic Book" w:cs="Arial"/>
                <w:sz w:val="20"/>
              </w:rPr>
            </w:pPr>
          </w:p>
        </w:tc>
        <w:tc>
          <w:tcPr>
            <w:tcW w:w="4360" w:type="dxa"/>
            <w:tcBorders>
              <w:top w:val="nil"/>
              <w:left w:val="nil"/>
              <w:right w:val="nil"/>
            </w:tcBorders>
          </w:tcPr>
          <w:p w:rsidR="000C51A1" w:rsidRDefault="000C51A1" w:rsidP="00D70CD2">
            <w:pPr>
              <w:spacing w:after="0" w:line="240" w:lineRule="auto"/>
              <w:rPr>
                <w:rFonts w:ascii="Franklin Gothic Book" w:hAnsi="Franklin Gothic Book" w:cs="Arial"/>
                <w:sz w:val="20"/>
              </w:rPr>
            </w:pPr>
          </w:p>
        </w:tc>
      </w:tr>
      <w:tr w:rsidR="000C51A1" w:rsidTr="00D70CD2">
        <w:trPr>
          <w:trHeight w:val="836"/>
          <w:jc w:val="center"/>
        </w:trPr>
        <w:tc>
          <w:tcPr>
            <w:tcW w:w="4644" w:type="dxa"/>
            <w:tcBorders>
              <w:left w:val="nil"/>
              <w:right w:val="nil"/>
            </w:tcBorders>
          </w:tcPr>
          <w:p w:rsidR="000C51A1" w:rsidRDefault="000C51A1" w:rsidP="00D70CD2">
            <w:pPr>
              <w:spacing w:after="0" w:line="240" w:lineRule="auto"/>
              <w:rPr>
                <w:rFonts w:ascii="Franklin Gothic Book" w:hAnsi="Franklin Gothic Book" w:cs="Arial"/>
                <w:sz w:val="20"/>
              </w:rPr>
            </w:pPr>
            <w:r>
              <w:rPr>
                <w:rFonts w:ascii="Franklin Gothic Book" w:hAnsi="Franklin Gothic Book" w:cs="Arial"/>
                <w:sz w:val="20"/>
              </w:rPr>
              <w:t>Employee Signature</w:t>
            </w:r>
          </w:p>
        </w:tc>
        <w:tc>
          <w:tcPr>
            <w:tcW w:w="284" w:type="dxa"/>
            <w:tcBorders>
              <w:top w:val="nil"/>
              <w:left w:val="nil"/>
              <w:bottom w:val="nil"/>
              <w:right w:val="nil"/>
            </w:tcBorders>
          </w:tcPr>
          <w:p w:rsidR="000C51A1" w:rsidRDefault="000C51A1" w:rsidP="00D70CD2">
            <w:pPr>
              <w:spacing w:after="0" w:line="240" w:lineRule="auto"/>
              <w:rPr>
                <w:rFonts w:ascii="Franklin Gothic Book" w:hAnsi="Franklin Gothic Book" w:cs="Arial"/>
                <w:sz w:val="20"/>
              </w:rPr>
            </w:pPr>
          </w:p>
        </w:tc>
        <w:tc>
          <w:tcPr>
            <w:tcW w:w="4360" w:type="dxa"/>
            <w:tcBorders>
              <w:left w:val="nil"/>
              <w:right w:val="nil"/>
            </w:tcBorders>
          </w:tcPr>
          <w:p w:rsidR="000C51A1" w:rsidRDefault="000C51A1" w:rsidP="00D70CD2">
            <w:pPr>
              <w:spacing w:after="0" w:line="240" w:lineRule="auto"/>
              <w:rPr>
                <w:rFonts w:ascii="Franklin Gothic Book" w:hAnsi="Franklin Gothic Book" w:cs="Arial"/>
                <w:sz w:val="20"/>
              </w:rPr>
            </w:pPr>
            <w:r>
              <w:rPr>
                <w:rFonts w:ascii="Franklin Gothic Book" w:hAnsi="Franklin Gothic Book" w:cs="Arial"/>
                <w:sz w:val="20"/>
              </w:rPr>
              <w:t>Date</w:t>
            </w:r>
          </w:p>
        </w:tc>
      </w:tr>
      <w:tr w:rsidR="000C51A1" w:rsidTr="00D70CD2">
        <w:trPr>
          <w:trHeight w:val="943"/>
          <w:jc w:val="center"/>
        </w:trPr>
        <w:tc>
          <w:tcPr>
            <w:tcW w:w="4644" w:type="dxa"/>
            <w:tcBorders>
              <w:left w:val="nil"/>
              <w:bottom w:val="nil"/>
              <w:right w:val="nil"/>
            </w:tcBorders>
          </w:tcPr>
          <w:p w:rsidR="000C51A1" w:rsidRDefault="000C51A1" w:rsidP="00D70CD2">
            <w:pPr>
              <w:spacing w:after="0" w:line="240" w:lineRule="auto"/>
              <w:rPr>
                <w:rFonts w:ascii="Franklin Gothic Book" w:hAnsi="Franklin Gothic Book" w:cs="Arial"/>
                <w:sz w:val="20"/>
              </w:rPr>
            </w:pPr>
            <w:r>
              <w:rPr>
                <w:rFonts w:ascii="Franklin Gothic Book" w:hAnsi="Franklin Gothic Book" w:cs="Arial"/>
                <w:sz w:val="20"/>
              </w:rPr>
              <w:t>Supervisor Signature</w:t>
            </w:r>
          </w:p>
        </w:tc>
        <w:tc>
          <w:tcPr>
            <w:tcW w:w="284" w:type="dxa"/>
            <w:tcBorders>
              <w:top w:val="nil"/>
              <w:left w:val="nil"/>
              <w:bottom w:val="nil"/>
              <w:right w:val="nil"/>
            </w:tcBorders>
          </w:tcPr>
          <w:p w:rsidR="000C51A1" w:rsidRDefault="000C51A1" w:rsidP="00D70CD2">
            <w:pPr>
              <w:spacing w:after="0" w:line="240" w:lineRule="auto"/>
              <w:rPr>
                <w:rFonts w:ascii="Franklin Gothic Book" w:hAnsi="Franklin Gothic Book" w:cs="Arial"/>
                <w:sz w:val="20"/>
              </w:rPr>
            </w:pPr>
          </w:p>
        </w:tc>
        <w:tc>
          <w:tcPr>
            <w:tcW w:w="4360" w:type="dxa"/>
            <w:tcBorders>
              <w:left w:val="nil"/>
              <w:bottom w:val="nil"/>
              <w:right w:val="nil"/>
            </w:tcBorders>
          </w:tcPr>
          <w:p w:rsidR="000C51A1" w:rsidRDefault="000C51A1" w:rsidP="00D70CD2">
            <w:pPr>
              <w:spacing w:after="0" w:line="240" w:lineRule="auto"/>
              <w:rPr>
                <w:rFonts w:ascii="Franklin Gothic Book" w:hAnsi="Franklin Gothic Book" w:cs="Arial"/>
                <w:sz w:val="20"/>
              </w:rPr>
            </w:pPr>
            <w:r>
              <w:rPr>
                <w:rFonts w:ascii="Franklin Gothic Book" w:hAnsi="Franklin Gothic Book" w:cs="Arial"/>
                <w:sz w:val="20"/>
              </w:rPr>
              <w:t>Date</w:t>
            </w:r>
          </w:p>
        </w:tc>
      </w:tr>
    </w:tbl>
    <w:p w:rsidR="000C51A1" w:rsidRDefault="000C51A1" w:rsidP="000C51A1">
      <w:pPr>
        <w:spacing w:after="0"/>
        <w:ind w:left="2880"/>
        <w:rPr>
          <w:rFonts w:ascii="Franklin Gothic Book" w:hAnsi="Franklin Gothic Book" w:cs="Arial"/>
          <w:sz w:val="20"/>
        </w:rPr>
      </w:pPr>
    </w:p>
    <w:p w:rsidR="000C51A1" w:rsidRDefault="000C51A1" w:rsidP="000C51A1">
      <w:pPr>
        <w:pStyle w:val="Caption"/>
      </w:pPr>
    </w:p>
    <w:p w:rsidR="00810E73" w:rsidRDefault="00810E73"/>
    <w:sectPr w:rsidR="00810E73" w:rsidSect="00810E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655"/>
    <w:multiLevelType w:val="hybridMultilevel"/>
    <w:tmpl w:val="169A5BD4"/>
    <w:lvl w:ilvl="0" w:tplc="10090001">
      <w:start w:val="1"/>
      <w:numFmt w:val="bullet"/>
      <w:lvlText w:val=""/>
      <w:lvlJc w:val="left"/>
      <w:pPr>
        <w:tabs>
          <w:tab w:val="num" w:pos="-180"/>
        </w:tabs>
        <w:ind w:left="-180" w:hanging="360"/>
      </w:pPr>
      <w:rPr>
        <w:rFonts w:ascii="Symbol" w:hAnsi="Symbol" w:hint="default"/>
      </w:rPr>
    </w:lvl>
    <w:lvl w:ilvl="1" w:tplc="10090003" w:tentative="1">
      <w:start w:val="1"/>
      <w:numFmt w:val="bullet"/>
      <w:lvlText w:val="o"/>
      <w:lvlJc w:val="left"/>
      <w:pPr>
        <w:tabs>
          <w:tab w:val="num" w:pos="540"/>
        </w:tabs>
        <w:ind w:left="540" w:hanging="360"/>
      </w:pPr>
      <w:rPr>
        <w:rFonts w:ascii="Courier New" w:hAnsi="Courier New" w:cs="Courier New" w:hint="default"/>
      </w:rPr>
    </w:lvl>
    <w:lvl w:ilvl="2" w:tplc="10090005" w:tentative="1">
      <w:start w:val="1"/>
      <w:numFmt w:val="bullet"/>
      <w:lvlText w:val=""/>
      <w:lvlJc w:val="left"/>
      <w:pPr>
        <w:tabs>
          <w:tab w:val="num" w:pos="1260"/>
        </w:tabs>
        <w:ind w:left="1260" w:hanging="360"/>
      </w:pPr>
      <w:rPr>
        <w:rFonts w:ascii="Wingdings" w:hAnsi="Wingdings" w:hint="default"/>
      </w:rPr>
    </w:lvl>
    <w:lvl w:ilvl="3" w:tplc="10090001" w:tentative="1">
      <w:start w:val="1"/>
      <w:numFmt w:val="bullet"/>
      <w:lvlText w:val=""/>
      <w:lvlJc w:val="left"/>
      <w:pPr>
        <w:tabs>
          <w:tab w:val="num" w:pos="1980"/>
        </w:tabs>
        <w:ind w:left="1980" w:hanging="360"/>
      </w:pPr>
      <w:rPr>
        <w:rFonts w:ascii="Symbol" w:hAnsi="Symbol" w:hint="default"/>
      </w:rPr>
    </w:lvl>
    <w:lvl w:ilvl="4" w:tplc="10090003" w:tentative="1">
      <w:start w:val="1"/>
      <w:numFmt w:val="bullet"/>
      <w:lvlText w:val="o"/>
      <w:lvlJc w:val="left"/>
      <w:pPr>
        <w:tabs>
          <w:tab w:val="num" w:pos="2700"/>
        </w:tabs>
        <w:ind w:left="2700" w:hanging="360"/>
      </w:pPr>
      <w:rPr>
        <w:rFonts w:ascii="Courier New" w:hAnsi="Courier New" w:cs="Courier New" w:hint="default"/>
      </w:rPr>
    </w:lvl>
    <w:lvl w:ilvl="5" w:tplc="10090005" w:tentative="1">
      <w:start w:val="1"/>
      <w:numFmt w:val="bullet"/>
      <w:lvlText w:val=""/>
      <w:lvlJc w:val="left"/>
      <w:pPr>
        <w:tabs>
          <w:tab w:val="num" w:pos="3420"/>
        </w:tabs>
        <w:ind w:left="3420" w:hanging="360"/>
      </w:pPr>
      <w:rPr>
        <w:rFonts w:ascii="Wingdings" w:hAnsi="Wingdings" w:hint="default"/>
      </w:rPr>
    </w:lvl>
    <w:lvl w:ilvl="6" w:tplc="10090001" w:tentative="1">
      <w:start w:val="1"/>
      <w:numFmt w:val="bullet"/>
      <w:lvlText w:val=""/>
      <w:lvlJc w:val="left"/>
      <w:pPr>
        <w:tabs>
          <w:tab w:val="num" w:pos="4140"/>
        </w:tabs>
        <w:ind w:left="4140" w:hanging="360"/>
      </w:pPr>
      <w:rPr>
        <w:rFonts w:ascii="Symbol" w:hAnsi="Symbol" w:hint="default"/>
      </w:rPr>
    </w:lvl>
    <w:lvl w:ilvl="7" w:tplc="10090003" w:tentative="1">
      <w:start w:val="1"/>
      <w:numFmt w:val="bullet"/>
      <w:lvlText w:val="o"/>
      <w:lvlJc w:val="left"/>
      <w:pPr>
        <w:tabs>
          <w:tab w:val="num" w:pos="4860"/>
        </w:tabs>
        <w:ind w:left="4860" w:hanging="360"/>
      </w:pPr>
      <w:rPr>
        <w:rFonts w:ascii="Courier New" w:hAnsi="Courier New" w:cs="Courier New" w:hint="default"/>
      </w:rPr>
    </w:lvl>
    <w:lvl w:ilvl="8" w:tplc="10090005" w:tentative="1">
      <w:start w:val="1"/>
      <w:numFmt w:val="bullet"/>
      <w:lvlText w:val=""/>
      <w:lvlJc w:val="left"/>
      <w:pPr>
        <w:tabs>
          <w:tab w:val="num" w:pos="5580"/>
        </w:tabs>
        <w:ind w:left="5580" w:hanging="360"/>
      </w:pPr>
      <w:rPr>
        <w:rFonts w:ascii="Wingdings" w:hAnsi="Wingdings" w:hint="default"/>
      </w:rPr>
    </w:lvl>
  </w:abstractNum>
  <w:abstractNum w:abstractNumId="1">
    <w:nsid w:val="629074C2"/>
    <w:multiLevelType w:val="hybridMultilevel"/>
    <w:tmpl w:val="F23C9A88"/>
    <w:lvl w:ilvl="0" w:tplc="6D7A46C4">
      <w:start w:val="1"/>
      <w:numFmt w:val="bullet"/>
      <w:lvlText w:val=""/>
      <w:lvlJc w:val="left"/>
      <w:pPr>
        <w:tabs>
          <w:tab w:val="num" w:pos="5040"/>
        </w:tabs>
        <w:ind w:left="5040" w:hanging="360"/>
      </w:pPr>
      <w:rPr>
        <w:rFonts w:ascii="Wingdings" w:hAnsi="Wingdings" w:hint="default"/>
      </w:rPr>
    </w:lvl>
    <w:lvl w:ilvl="1" w:tplc="10090003">
      <w:start w:val="1"/>
      <w:numFmt w:val="bullet"/>
      <w:lvlText w:val="o"/>
      <w:lvlJc w:val="left"/>
      <w:pPr>
        <w:tabs>
          <w:tab w:val="num" w:pos="5760"/>
        </w:tabs>
        <w:ind w:left="5760" w:hanging="360"/>
      </w:pPr>
      <w:rPr>
        <w:rFonts w:ascii="Courier New" w:hAnsi="Courier New" w:cs="Courier New" w:hint="default"/>
      </w:rPr>
    </w:lvl>
    <w:lvl w:ilvl="2" w:tplc="10090005" w:tentative="1">
      <w:start w:val="1"/>
      <w:numFmt w:val="bullet"/>
      <w:lvlText w:val=""/>
      <w:lvlJc w:val="left"/>
      <w:pPr>
        <w:tabs>
          <w:tab w:val="num" w:pos="6480"/>
        </w:tabs>
        <w:ind w:left="6480" w:hanging="360"/>
      </w:pPr>
      <w:rPr>
        <w:rFonts w:ascii="Wingdings" w:hAnsi="Wingdings" w:hint="default"/>
      </w:rPr>
    </w:lvl>
    <w:lvl w:ilvl="3" w:tplc="10090001" w:tentative="1">
      <w:start w:val="1"/>
      <w:numFmt w:val="bullet"/>
      <w:lvlText w:val=""/>
      <w:lvlJc w:val="left"/>
      <w:pPr>
        <w:tabs>
          <w:tab w:val="num" w:pos="7200"/>
        </w:tabs>
        <w:ind w:left="7200" w:hanging="360"/>
      </w:pPr>
      <w:rPr>
        <w:rFonts w:ascii="Symbol" w:hAnsi="Symbol" w:hint="default"/>
      </w:rPr>
    </w:lvl>
    <w:lvl w:ilvl="4" w:tplc="10090003" w:tentative="1">
      <w:start w:val="1"/>
      <w:numFmt w:val="bullet"/>
      <w:lvlText w:val="o"/>
      <w:lvlJc w:val="left"/>
      <w:pPr>
        <w:tabs>
          <w:tab w:val="num" w:pos="7920"/>
        </w:tabs>
        <w:ind w:left="7920" w:hanging="360"/>
      </w:pPr>
      <w:rPr>
        <w:rFonts w:ascii="Courier New" w:hAnsi="Courier New" w:cs="Courier New" w:hint="default"/>
      </w:rPr>
    </w:lvl>
    <w:lvl w:ilvl="5" w:tplc="10090005" w:tentative="1">
      <w:start w:val="1"/>
      <w:numFmt w:val="bullet"/>
      <w:lvlText w:val=""/>
      <w:lvlJc w:val="left"/>
      <w:pPr>
        <w:tabs>
          <w:tab w:val="num" w:pos="8640"/>
        </w:tabs>
        <w:ind w:left="8640" w:hanging="360"/>
      </w:pPr>
      <w:rPr>
        <w:rFonts w:ascii="Wingdings" w:hAnsi="Wingdings" w:hint="default"/>
      </w:rPr>
    </w:lvl>
    <w:lvl w:ilvl="6" w:tplc="10090001" w:tentative="1">
      <w:start w:val="1"/>
      <w:numFmt w:val="bullet"/>
      <w:lvlText w:val=""/>
      <w:lvlJc w:val="left"/>
      <w:pPr>
        <w:tabs>
          <w:tab w:val="num" w:pos="9360"/>
        </w:tabs>
        <w:ind w:left="9360" w:hanging="360"/>
      </w:pPr>
      <w:rPr>
        <w:rFonts w:ascii="Symbol" w:hAnsi="Symbol" w:hint="default"/>
      </w:rPr>
    </w:lvl>
    <w:lvl w:ilvl="7" w:tplc="10090003" w:tentative="1">
      <w:start w:val="1"/>
      <w:numFmt w:val="bullet"/>
      <w:lvlText w:val="o"/>
      <w:lvlJc w:val="left"/>
      <w:pPr>
        <w:tabs>
          <w:tab w:val="num" w:pos="10080"/>
        </w:tabs>
        <w:ind w:left="10080" w:hanging="360"/>
      </w:pPr>
      <w:rPr>
        <w:rFonts w:ascii="Courier New" w:hAnsi="Courier New" w:cs="Courier New" w:hint="default"/>
      </w:rPr>
    </w:lvl>
    <w:lvl w:ilvl="8" w:tplc="10090005" w:tentative="1">
      <w:start w:val="1"/>
      <w:numFmt w:val="bullet"/>
      <w:lvlText w:val=""/>
      <w:lvlJc w:val="left"/>
      <w:pPr>
        <w:tabs>
          <w:tab w:val="num" w:pos="10800"/>
        </w:tabs>
        <w:ind w:left="108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1A1"/>
    <w:rsid w:val="000C51A1"/>
    <w:rsid w:val="002705AB"/>
    <w:rsid w:val="00616073"/>
    <w:rsid w:val="00810E73"/>
    <w:rsid w:val="008179F1"/>
    <w:rsid w:val="00874B1A"/>
    <w:rsid w:val="00983037"/>
    <w:rsid w:val="009B4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A1"/>
    <w:pPr>
      <w:spacing w:after="160"/>
    </w:pPr>
    <w:rPr>
      <w:rFonts w:ascii="Perpetua" w:eastAsia="Perpetua" w:hAnsi="Perpetua"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C51A1"/>
    <w:pPr>
      <w:spacing w:after="0" w:line="240" w:lineRule="auto"/>
      <w:jc w:val="center"/>
    </w:pPr>
    <w:rPr>
      <w:b/>
      <w:bCs/>
      <w:smallCaps/>
      <w:color w:val="732117"/>
      <w:spacing w:val="10"/>
      <w:sz w:val="20"/>
      <w:szCs w:val="18"/>
    </w:rPr>
  </w:style>
  <w:style w:type="paragraph" w:styleId="NoSpacing">
    <w:name w:val="No Spacing"/>
    <w:basedOn w:val="Normal"/>
    <w:qFormat/>
    <w:rsid w:val="000C51A1"/>
    <w:pPr>
      <w:spacing w:after="0" w:line="240" w:lineRule="auto"/>
    </w:pPr>
  </w:style>
  <w:style w:type="paragraph" w:styleId="BalloonText">
    <w:name w:val="Balloon Text"/>
    <w:basedOn w:val="Normal"/>
    <w:link w:val="BalloonTextChar"/>
    <w:uiPriority w:val="99"/>
    <w:semiHidden/>
    <w:unhideWhenUsed/>
    <w:rsid w:val="000C5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1A1"/>
    <w:rPr>
      <w:rFonts w:ascii="Tahoma" w:eastAsia="Perpetu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casinstall</dc:creator>
  <cp:keywords/>
  <dc:description/>
  <cp:lastModifiedBy>casinstall</cp:lastModifiedBy>
  <cp:revision>2</cp:revision>
  <dcterms:created xsi:type="dcterms:W3CDTF">2011-07-12T18:03:00Z</dcterms:created>
  <dcterms:modified xsi:type="dcterms:W3CDTF">2011-07-12T18:03:00Z</dcterms:modified>
</cp:coreProperties>
</file>